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2FC" w:rsidRDefault="00D442FC" w:rsidP="00D442FC">
      <w:pPr>
        <w:pStyle w:val="ListParagraph"/>
        <w:spacing w:after="0" w:line="360" w:lineRule="auto"/>
        <w:ind w:left="0" w:firstLine="567"/>
        <w:jc w:val="center"/>
        <w:rPr>
          <w:rFonts w:ascii="GHEA Grapalat" w:hAnsi="GHEA Grapalat"/>
          <w:b/>
          <w:sz w:val="24"/>
          <w:lang w:val="en-US"/>
        </w:rPr>
      </w:pPr>
      <w:proofErr w:type="spellStart"/>
      <w:r>
        <w:rPr>
          <w:rFonts w:ascii="GHEA Grapalat" w:hAnsi="GHEA Grapalat" w:cs="Arial Armenian"/>
          <w:b/>
          <w:sz w:val="24"/>
          <w:szCs w:val="24"/>
          <w:lang w:val="fr-FR"/>
        </w:rPr>
        <w:t>Հ</w:t>
      </w:r>
      <w:r w:rsidRPr="00D442FC">
        <w:rPr>
          <w:rFonts w:ascii="GHEA Grapalat" w:hAnsi="GHEA Grapalat" w:cs="Arial Armenian"/>
          <w:b/>
          <w:sz w:val="24"/>
          <w:szCs w:val="24"/>
          <w:lang w:val="fr-FR"/>
        </w:rPr>
        <w:t>աշվարկ</w:t>
      </w:r>
      <w:proofErr w:type="spellEnd"/>
    </w:p>
    <w:p w:rsidR="000B772B" w:rsidRPr="00D442FC" w:rsidRDefault="00A74582" w:rsidP="00D442FC">
      <w:pPr>
        <w:pStyle w:val="ListParagraph"/>
        <w:spacing w:after="0" w:line="360" w:lineRule="auto"/>
        <w:ind w:left="0" w:firstLine="567"/>
        <w:jc w:val="center"/>
        <w:rPr>
          <w:rFonts w:ascii="GHEA Grapalat" w:hAnsi="GHEA Grapalat"/>
          <w:b/>
          <w:sz w:val="24"/>
          <w:lang w:val="en-US"/>
        </w:rPr>
      </w:pPr>
      <w:r w:rsidRPr="00D442FC">
        <w:rPr>
          <w:rFonts w:ascii="GHEA Grapalat" w:hAnsi="GHEA Grapalat"/>
          <w:b/>
          <w:sz w:val="24"/>
          <w:lang w:val="hy-AM"/>
        </w:rPr>
        <w:t></w:t>
      </w:r>
      <w:proofErr w:type="spellStart"/>
      <w:r w:rsidR="009F7349" w:rsidRPr="00D442FC">
        <w:rPr>
          <w:rFonts w:ascii="GHEA Grapalat" w:hAnsi="GHEA Grapalat"/>
          <w:b/>
          <w:sz w:val="24"/>
          <w:lang w:val="en-US"/>
        </w:rPr>
        <w:t>Սպորտային</w:t>
      </w:r>
      <w:proofErr w:type="spellEnd"/>
      <w:r w:rsidR="009F7349" w:rsidRPr="00D442FC">
        <w:rPr>
          <w:rFonts w:ascii="GHEA Grapalat" w:hAnsi="GHEA Grapalat"/>
          <w:b/>
          <w:sz w:val="24"/>
          <w:lang w:val="en-US"/>
        </w:rPr>
        <w:t xml:space="preserve"> </w:t>
      </w:r>
      <w:proofErr w:type="spellStart"/>
      <w:r w:rsidR="009F7349" w:rsidRPr="00D442FC">
        <w:rPr>
          <w:rFonts w:ascii="GHEA Grapalat" w:hAnsi="GHEA Grapalat"/>
          <w:b/>
          <w:sz w:val="24"/>
          <w:lang w:val="en-US"/>
        </w:rPr>
        <w:t>համալիր</w:t>
      </w:r>
      <w:proofErr w:type="spellEnd"/>
      <w:r w:rsidR="009F7349" w:rsidRPr="00D442FC">
        <w:rPr>
          <w:rFonts w:ascii="GHEA Grapalat" w:hAnsi="GHEA Grapalat"/>
          <w:b/>
          <w:sz w:val="24"/>
          <w:lang w:val="en-US"/>
        </w:rPr>
        <w:t xml:space="preserve"> </w:t>
      </w:r>
      <w:proofErr w:type="spellStart"/>
      <w:r w:rsidR="009F7349" w:rsidRPr="00D442FC">
        <w:rPr>
          <w:rFonts w:ascii="GHEA Grapalat" w:hAnsi="GHEA Grapalat"/>
          <w:b/>
          <w:sz w:val="24"/>
          <w:lang w:val="en-US"/>
        </w:rPr>
        <w:t>Գյումրիում</w:t>
      </w:r>
      <w:proofErr w:type="spellEnd"/>
      <w:r w:rsidR="004D2BEE" w:rsidRPr="00D442FC">
        <w:rPr>
          <w:rFonts w:ascii="GHEA Grapalat" w:hAnsi="GHEA Grapalat"/>
          <w:b/>
          <w:sz w:val="24"/>
          <w:lang w:val="hy-AM"/>
        </w:rPr>
        <w:t>»</w:t>
      </w:r>
      <w:r w:rsidR="009F7349" w:rsidRPr="00D442FC">
        <w:rPr>
          <w:rFonts w:ascii="GHEA Grapalat" w:hAnsi="GHEA Grapalat"/>
          <w:b/>
          <w:sz w:val="24"/>
          <w:lang w:val="en-US"/>
        </w:rPr>
        <w:t xml:space="preserve"> </w:t>
      </w:r>
      <w:proofErr w:type="spellStart"/>
      <w:r w:rsidR="009F7349" w:rsidRPr="00D442FC">
        <w:rPr>
          <w:rFonts w:ascii="GHEA Grapalat" w:hAnsi="GHEA Grapalat"/>
          <w:b/>
          <w:sz w:val="24"/>
          <w:lang w:val="en-US"/>
        </w:rPr>
        <w:t>նոր</w:t>
      </w:r>
      <w:proofErr w:type="spellEnd"/>
      <w:r w:rsidR="009F7349" w:rsidRPr="00D442FC">
        <w:rPr>
          <w:rFonts w:ascii="GHEA Grapalat" w:hAnsi="GHEA Grapalat"/>
          <w:b/>
          <w:sz w:val="24"/>
          <w:lang w:val="en-US"/>
        </w:rPr>
        <w:t xml:space="preserve"> </w:t>
      </w:r>
      <w:proofErr w:type="spellStart"/>
      <w:r w:rsidR="009F7349" w:rsidRPr="00D442FC">
        <w:rPr>
          <w:rFonts w:ascii="GHEA Grapalat" w:hAnsi="GHEA Grapalat"/>
          <w:b/>
          <w:sz w:val="24"/>
          <w:lang w:val="en-US"/>
        </w:rPr>
        <w:t>կառուցվող</w:t>
      </w:r>
      <w:proofErr w:type="spellEnd"/>
      <w:r w:rsidR="009F7349" w:rsidRPr="00D442FC">
        <w:rPr>
          <w:rFonts w:ascii="GHEA Grapalat" w:hAnsi="GHEA Grapalat"/>
          <w:b/>
          <w:sz w:val="24"/>
          <w:lang w:val="en-US"/>
        </w:rPr>
        <w:t xml:space="preserve"> </w:t>
      </w:r>
      <w:proofErr w:type="spellStart"/>
      <w:r w:rsidR="009F7349" w:rsidRPr="00D442FC">
        <w:rPr>
          <w:rFonts w:ascii="GHEA Grapalat" w:hAnsi="GHEA Grapalat"/>
          <w:b/>
          <w:sz w:val="24"/>
          <w:lang w:val="en-US"/>
        </w:rPr>
        <w:t>օբյեկտի</w:t>
      </w:r>
      <w:proofErr w:type="spellEnd"/>
      <w:r w:rsidR="000B772B" w:rsidRPr="00D442FC">
        <w:rPr>
          <w:rFonts w:ascii="GHEA Grapalat" w:hAnsi="GHEA Grapalat" w:cs="Arial Armenian"/>
          <w:b/>
          <w:sz w:val="24"/>
          <w:szCs w:val="24"/>
          <w:lang w:val="fr-FR"/>
        </w:rPr>
        <w:t xml:space="preserve"> </w:t>
      </w:r>
      <w:r w:rsidR="00D442FC">
        <w:rPr>
          <w:rFonts w:ascii="GHEA Grapalat" w:hAnsi="GHEA Grapalat" w:cs="Arial Armenian"/>
          <w:b/>
          <w:sz w:val="24"/>
          <w:szCs w:val="24"/>
          <w:lang w:val="fr-FR"/>
        </w:rPr>
        <w:t xml:space="preserve">                           </w:t>
      </w:r>
      <w:proofErr w:type="spellStart"/>
      <w:r w:rsidR="000B772B" w:rsidRPr="00D442FC">
        <w:rPr>
          <w:rFonts w:ascii="GHEA Grapalat" w:hAnsi="GHEA Grapalat" w:cs="Arial Armenian"/>
          <w:b/>
          <w:sz w:val="24"/>
          <w:szCs w:val="24"/>
          <w:lang w:val="fr-FR"/>
        </w:rPr>
        <w:t>նախագծանախահաշվային</w:t>
      </w:r>
      <w:proofErr w:type="spellEnd"/>
      <w:r w:rsidR="000B772B" w:rsidRPr="00D442FC">
        <w:rPr>
          <w:rFonts w:ascii="GHEA Grapalat" w:hAnsi="GHEA Grapalat" w:cs="Arial Armenian"/>
          <w:b/>
          <w:sz w:val="24"/>
          <w:szCs w:val="24"/>
          <w:lang w:val="fr-FR"/>
        </w:rPr>
        <w:t xml:space="preserve"> </w:t>
      </w:r>
      <w:proofErr w:type="spellStart"/>
      <w:r w:rsidR="000B772B" w:rsidRPr="00D442FC">
        <w:rPr>
          <w:rFonts w:ascii="GHEA Grapalat" w:hAnsi="GHEA Grapalat" w:cs="Arial Armenian"/>
          <w:b/>
          <w:sz w:val="24"/>
          <w:szCs w:val="24"/>
          <w:lang w:val="fr-FR"/>
        </w:rPr>
        <w:t>փաստաթղթերի</w:t>
      </w:r>
      <w:proofErr w:type="spellEnd"/>
      <w:r w:rsidR="000B772B" w:rsidRPr="00D442FC">
        <w:rPr>
          <w:rFonts w:ascii="GHEA Grapalat" w:hAnsi="GHEA Grapalat" w:cs="Arial Armenian"/>
          <w:b/>
          <w:sz w:val="24"/>
          <w:szCs w:val="24"/>
          <w:lang w:val="fr-FR"/>
        </w:rPr>
        <w:t xml:space="preserve"> </w:t>
      </w:r>
      <w:proofErr w:type="spellStart"/>
      <w:r w:rsidR="000B772B" w:rsidRPr="00D442FC">
        <w:rPr>
          <w:rFonts w:ascii="GHEA Grapalat" w:hAnsi="GHEA Grapalat" w:cs="Arial Armenian"/>
          <w:b/>
          <w:sz w:val="24"/>
          <w:szCs w:val="24"/>
          <w:lang w:val="fr-FR"/>
        </w:rPr>
        <w:t>արժեքի</w:t>
      </w:r>
      <w:proofErr w:type="spellEnd"/>
    </w:p>
    <w:p w:rsidR="007655DB" w:rsidRDefault="004D2BEE" w:rsidP="00D442FC">
      <w:pPr>
        <w:pStyle w:val="ListParagraph"/>
        <w:spacing w:after="0" w:line="360" w:lineRule="auto"/>
        <w:ind w:left="0" w:firstLine="567"/>
        <w:jc w:val="both"/>
        <w:rPr>
          <w:rFonts w:ascii="GHEA Grapalat" w:hAnsi="GHEA Grapalat" w:cs="Arial Armenian"/>
          <w:sz w:val="24"/>
          <w:szCs w:val="24"/>
          <w:lang w:val="fr-FR"/>
        </w:rPr>
      </w:pPr>
      <w:r>
        <w:rPr>
          <w:rFonts w:ascii="GHEA Grapalat" w:hAnsi="GHEA Grapalat"/>
          <w:sz w:val="24"/>
          <w:lang w:val="hy-AM"/>
        </w:rPr>
        <w:br/>
      </w:r>
      <w:proofErr w:type="spellStart"/>
      <w:r w:rsidR="00717D55">
        <w:rPr>
          <w:rFonts w:ascii="GHEA Grapalat" w:hAnsi="GHEA Grapalat" w:cs="Arial Armenian"/>
          <w:sz w:val="24"/>
          <w:szCs w:val="24"/>
          <w:lang w:val="en-US"/>
        </w:rPr>
        <w:t>Հիմք</w:t>
      </w:r>
      <w:proofErr w:type="spellEnd"/>
      <w:r w:rsidR="00717D55" w:rsidRPr="00AC1693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717D55">
        <w:rPr>
          <w:rFonts w:ascii="GHEA Grapalat" w:hAnsi="GHEA Grapalat" w:cs="Arial Armenian"/>
          <w:sz w:val="24"/>
          <w:szCs w:val="24"/>
          <w:lang w:val="en-US"/>
        </w:rPr>
        <w:t>ընդունելով</w:t>
      </w:r>
      <w:proofErr w:type="spellEnd"/>
      <w:r w:rsidR="00717D55" w:rsidRPr="00AC1693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r w:rsidR="00A74582" w:rsidRPr="00A74582">
        <w:rPr>
          <w:rFonts w:ascii="GHEA Grapalat" w:hAnsi="GHEA Grapalat"/>
          <w:sz w:val="24"/>
          <w:lang w:val="hy-AM"/>
        </w:rPr>
        <w:t xml:space="preserve">ՀՀ քաղաքաշինության նախարարի 2009 թվականի ապրիլի 3-ի N 35-Ն հրամանի հավելվածի 2-րդ գլխի </w:t>
      </w:r>
      <w:r w:rsidR="00A74582" w:rsidRPr="00A314CC">
        <w:rPr>
          <w:rFonts w:ascii="GHEA Grapalat" w:hAnsi="GHEA Grapalat"/>
          <w:sz w:val="24"/>
          <w:lang w:val="hy-AM"/>
        </w:rPr>
        <w:t></w:t>
      </w:r>
      <w:r w:rsidR="00A74582" w:rsidRPr="00A74582">
        <w:rPr>
          <w:rFonts w:ascii="GHEA Grapalat" w:hAnsi="GHEA Grapalat"/>
          <w:sz w:val="24"/>
          <w:lang w:val="hy-AM"/>
        </w:rPr>
        <w:t>Շենքեր և կառուցվածքներ</w:t>
      </w:r>
      <w:r w:rsidR="00A74582" w:rsidRPr="007A476C">
        <w:rPr>
          <w:rFonts w:ascii="GHEA Grapalat" w:hAnsi="GHEA Grapalat"/>
          <w:sz w:val="24"/>
          <w:lang w:val="hy-AM"/>
        </w:rPr>
        <w:t>»</w:t>
      </w:r>
      <w:r w:rsidR="00A74582" w:rsidRPr="00A74582">
        <w:rPr>
          <w:rFonts w:ascii="GHEA Grapalat" w:hAnsi="GHEA Grapalat"/>
          <w:sz w:val="24"/>
          <w:lang w:val="hy-AM"/>
        </w:rPr>
        <w:t xml:space="preserve"> աղյուսակի </w:t>
      </w:r>
      <w:r w:rsidR="00A74582" w:rsidRPr="00A314CC">
        <w:rPr>
          <w:rFonts w:ascii="GHEA Grapalat" w:hAnsi="GHEA Grapalat"/>
          <w:sz w:val="24"/>
          <w:lang w:val="hy-AM"/>
        </w:rPr>
        <w:t></w:t>
      </w:r>
      <w:r w:rsidR="00A74582" w:rsidRPr="00A74582">
        <w:rPr>
          <w:rFonts w:ascii="GHEA Grapalat" w:hAnsi="GHEA Grapalat"/>
          <w:sz w:val="24"/>
          <w:lang w:val="hy-AM"/>
        </w:rPr>
        <w:t>Հասարակական շենքեր և կառուցվածքներ</w:t>
      </w:r>
      <w:r w:rsidR="00A74582" w:rsidRPr="007A476C">
        <w:rPr>
          <w:rFonts w:ascii="GHEA Grapalat" w:hAnsi="GHEA Grapalat"/>
          <w:sz w:val="24"/>
          <w:lang w:val="hy-AM"/>
        </w:rPr>
        <w:t>»</w:t>
      </w:r>
      <w:r w:rsidR="00A74582" w:rsidRPr="00A74582">
        <w:rPr>
          <w:rFonts w:ascii="GHEA Grapalat" w:hAnsi="GHEA Grapalat"/>
          <w:sz w:val="24"/>
          <w:lang w:val="hy-AM"/>
        </w:rPr>
        <w:t xml:space="preserve"> 2-րդ գլխի շինարարական աշխատանքների խոշորացված ցուցանիշներ</w:t>
      </w:r>
      <w:r w:rsidR="00717D55">
        <w:rPr>
          <w:rFonts w:ascii="GHEA Grapalat" w:hAnsi="GHEA Grapalat"/>
          <w:sz w:val="24"/>
          <w:lang w:val="en-US"/>
        </w:rPr>
        <w:t>ը</w:t>
      </w:r>
      <w:r w:rsidR="00A74582" w:rsidRPr="00A74582">
        <w:rPr>
          <w:rFonts w:ascii="GHEA Grapalat" w:hAnsi="GHEA Grapalat"/>
          <w:sz w:val="24"/>
          <w:lang w:val="hy-AM"/>
        </w:rPr>
        <w:t xml:space="preserve"> /ՇԱԽՑ/</w:t>
      </w:r>
      <w:r w:rsidR="00717D55">
        <w:rPr>
          <w:rFonts w:ascii="GHEA Grapalat" w:hAnsi="GHEA Grapalat"/>
          <w:sz w:val="24"/>
          <w:lang w:val="en-US"/>
        </w:rPr>
        <w:t>՝</w:t>
      </w:r>
      <w:r w:rsidR="00A74582" w:rsidRPr="00A74582">
        <w:rPr>
          <w:rFonts w:ascii="GHEA Grapalat" w:hAnsi="GHEA Grapalat"/>
          <w:sz w:val="24"/>
          <w:lang w:val="hy-AM"/>
        </w:rPr>
        <w:t xml:space="preserve"> </w:t>
      </w:r>
      <w:r w:rsidR="00717D55">
        <w:rPr>
          <w:rFonts w:ascii="GHEA Grapalat" w:hAnsi="GHEA Grapalat" w:cs="Arial Armenian"/>
          <w:sz w:val="24"/>
          <w:szCs w:val="24"/>
          <w:lang w:val="en-US"/>
        </w:rPr>
        <w:t>հ</w:t>
      </w:r>
      <w:r w:rsidR="00717D55">
        <w:rPr>
          <w:rFonts w:ascii="GHEA Grapalat" w:hAnsi="GHEA Grapalat" w:cs="Arial Armenian"/>
          <w:sz w:val="24"/>
          <w:szCs w:val="24"/>
          <w:lang w:val="hy-AM"/>
        </w:rPr>
        <w:t>աշվարկը կատարվել է հետևյալ կերպ</w:t>
      </w:r>
      <w:r w:rsidR="00A74582" w:rsidRPr="00A74582">
        <w:rPr>
          <w:rFonts w:ascii="GHEA Grapalat" w:hAnsi="GHEA Grapalat"/>
          <w:sz w:val="24"/>
          <w:lang w:val="hy-AM"/>
        </w:rPr>
        <w:t xml:space="preserve">. </w:t>
      </w:r>
      <w:r w:rsidR="00A74582" w:rsidRPr="00A314CC">
        <w:rPr>
          <w:rFonts w:ascii="GHEA Grapalat" w:hAnsi="GHEA Grapalat"/>
          <w:sz w:val="24"/>
          <w:lang w:val="hy-AM"/>
        </w:rPr>
        <w:t></w:t>
      </w:r>
      <w:proofErr w:type="spellStart"/>
      <w:r w:rsidR="00264E30">
        <w:rPr>
          <w:rFonts w:ascii="GHEA Grapalat" w:hAnsi="GHEA Grapalat"/>
          <w:sz w:val="24"/>
          <w:lang w:val="en-US"/>
        </w:rPr>
        <w:t>Մարզական</w:t>
      </w:r>
      <w:proofErr w:type="spellEnd"/>
      <w:r w:rsidR="00264E30"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264E30">
        <w:rPr>
          <w:rFonts w:ascii="GHEA Grapalat" w:hAnsi="GHEA Grapalat"/>
          <w:sz w:val="24"/>
          <w:lang w:val="en-US"/>
        </w:rPr>
        <w:t>օբյեկտներ</w:t>
      </w:r>
      <w:proofErr w:type="spellEnd"/>
      <w:r w:rsidR="00A74582" w:rsidRPr="007A476C">
        <w:rPr>
          <w:rFonts w:ascii="GHEA Grapalat" w:hAnsi="GHEA Grapalat"/>
          <w:sz w:val="24"/>
          <w:lang w:val="hy-AM"/>
        </w:rPr>
        <w:t>»</w:t>
      </w:r>
      <w:r w:rsidR="00264E30">
        <w:rPr>
          <w:rFonts w:ascii="GHEA Grapalat" w:hAnsi="GHEA Grapalat"/>
          <w:sz w:val="24"/>
          <w:lang w:val="hy-AM"/>
        </w:rPr>
        <w:t xml:space="preserve"> 2.</w:t>
      </w:r>
      <w:r w:rsidR="00264E30">
        <w:rPr>
          <w:rFonts w:ascii="GHEA Grapalat" w:hAnsi="GHEA Grapalat"/>
          <w:sz w:val="24"/>
          <w:lang w:val="en-US"/>
        </w:rPr>
        <w:t>5</w:t>
      </w:r>
      <w:r w:rsidR="00A74582" w:rsidRPr="00A74582">
        <w:rPr>
          <w:rFonts w:ascii="GHEA Grapalat" w:hAnsi="GHEA Grapalat"/>
          <w:sz w:val="24"/>
          <w:lang w:val="hy-AM"/>
        </w:rPr>
        <w:t xml:space="preserve"> կետ</w:t>
      </w:r>
      <w:r w:rsidR="00233DE2">
        <w:rPr>
          <w:rFonts w:ascii="GHEA Grapalat" w:hAnsi="GHEA Grapalat"/>
          <w:sz w:val="24"/>
          <w:lang w:val="hy-AM"/>
        </w:rPr>
        <w:t xml:space="preserve"> </w:t>
      </w:r>
      <w:r w:rsidR="00233DE2">
        <w:rPr>
          <w:rFonts w:ascii="GHEA Grapalat" w:hAnsi="GHEA Grapalat"/>
          <w:sz w:val="24"/>
          <w:lang w:val="en-US"/>
        </w:rPr>
        <w:t>75</w:t>
      </w:r>
      <w:r w:rsidR="00A74582" w:rsidRPr="00A74582">
        <w:rPr>
          <w:rFonts w:ascii="GHEA Grapalat" w:hAnsi="GHEA Grapalat"/>
          <w:sz w:val="24"/>
          <w:lang w:val="hy-AM"/>
        </w:rPr>
        <w:t>-րդ ենթակետի շինարարական աշխատանքների արժեքը /</w:t>
      </w:r>
      <w:proofErr w:type="spellStart"/>
      <w:r w:rsidR="00233DE2">
        <w:rPr>
          <w:rFonts w:ascii="GHEA Grapalat" w:hAnsi="GHEA Grapalat"/>
          <w:sz w:val="24"/>
          <w:lang w:val="en-US"/>
        </w:rPr>
        <w:t>մարզա</w:t>
      </w:r>
      <w:proofErr w:type="spellEnd"/>
      <w:r w:rsidR="00A74582" w:rsidRPr="00A74582">
        <w:rPr>
          <w:rFonts w:ascii="GHEA Grapalat" w:hAnsi="GHEA Grapalat"/>
          <w:sz w:val="24"/>
          <w:lang w:val="hy-AM"/>
        </w:rPr>
        <w:t>դպրոցի կառուցում/՝</w:t>
      </w:r>
      <w:r w:rsidR="001435B2">
        <w:rPr>
          <w:rFonts w:ascii="GHEA Grapalat" w:hAnsi="GHEA Grapalat"/>
          <w:sz w:val="24"/>
          <w:lang w:val="hy-AM"/>
        </w:rPr>
        <w:t xml:space="preserve"> </w:t>
      </w:r>
      <w:r w:rsidR="00D442FC">
        <w:rPr>
          <w:rFonts w:ascii="GHEA Grapalat" w:hAnsi="GHEA Grapalat"/>
          <w:sz w:val="24"/>
          <w:lang w:val="en-US"/>
        </w:rPr>
        <w:t>293</w:t>
      </w:r>
      <w:r w:rsidR="001435B2">
        <w:rPr>
          <w:rFonts w:ascii="GHEA Grapalat" w:hAnsi="GHEA Grapalat"/>
          <w:sz w:val="24"/>
          <w:lang w:val="en-US"/>
        </w:rPr>
        <w:t>0</w:t>
      </w:r>
      <w:r w:rsidR="00A74582" w:rsidRPr="00A74582">
        <w:rPr>
          <w:rFonts w:ascii="GHEA Grapalat" w:hAnsi="GHEA Grapalat"/>
          <w:sz w:val="24"/>
          <w:lang w:val="hy-AM"/>
        </w:rPr>
        <w:t xml:space="preserve"> քմ</w:t>
      </w:r>
      <w:r w:rsidR="001435B2">
        <w:rPr>
          <w:rFonts w:ascii="GHEA Grapalat" w:hAnsi="GHEA Grapalat"/>
          <w:sz w:val="24"/>
          <w:lang w:val="hy-AM"/>
        </w:rPr>
        <w:t xml:space="preserve"> x 2</w:t>
      </w:r>
      <w:r w:rsidR="001435B2">
        <w:rPr>
          <w:rFonts w:ascii="GHEA Grapalat" w:hAnsi="GHEA Grapalat"/>
          <w:sz w:val="24"/>
          <w:lang w:val="en-US"/>
        </w:rPr>
        <w:t>74</w:t>
      </w:r>
      <w:r w:rsidR="001435B2">
        <w:rPr>
          <w:rFonts w:ascii="GHEA Grapalat" w:hAnsi="GHEA Grapalat"/>
          <w:sz w:val="24"/>
          <w:lang w:val="hy-AM"/>
        </w:rPr>
        <w:t>.</w:t>
      </w:r>
      <w:r w:rsidR="001435B2">
        <w:rPr>
          <w:rFonts w:ascii="GHEA Grapalat" w:hAnsi="GHEA Grapalat"/>
          <w:sz w:val="24"/>
          <w:lang w:val="en-US"/>
        </w:rPr>
        <w:t>1</w:t>
      </w:r>
      <w:r w:rsidR="00A74582" w:rsidRPr="00A74582">
        <w:rPr>
          <w:rFonts w:ascii="GHEA Grapalat" w:hAnsi="GHEA Grapalat"/>
          <w:sz w:val="24"/>
          <w:lang w:val="hy-AM"/>
        </w:rPr>
        <w:t xml:space="preserve"> հազ. ՀՀ դրամ x 1.2 </w:t>
      </w:r>
      <w:r w:rsidR="003715C2">
        <w:rPr>
          <w:rFonts w:ascii="GHEA Grapalat" w:hAnsi="GHEA Grapalat" w:cs="Arial"/>
          <w:sz w:val="24"/>
          <w:szCs w:val="24"/>
          <w:lang w:val="hy-AM"/>
        </w:rPr>
        <w:t xml:space="preserve">x 1.24 = </w:t>
      </w:r>
      <w:r w:rsidR="00D442FC">
        <w:rPr>
          <w:rFonts w:ascii="GHEA Grapalat" w:hAnsi="GHEA Grapalat" w:cs="Arial"/>
          <w:sz w:val="24"/>
          <w:szCs w:val="24"/>
          <w:lang w:val="en-US"/>
        </w:rPr>
        <w:t>1195032</w:t>
      </w:r>
      <w:r w:rsidR="00D442FC">
        <w:rPr>
          <w:rFonts w:ascii="GHEA Grapalat" w:hAnsi="GHEA Grapalat" w:cs="Arial"/>
          <w:sz w:val="24"/>
          <w:szCs w:val="24"/>
          <w:lang w:val="hy-AM"/>
        </w:rPr>
        <w:t>.</w:t>
      </w:r>
      <w:r w:rsidR="00D442FC">
        <w:rPr>
          <w:rFonts w:ascii="GHEA Grapalat" w:hAnsi="GHEA Grapalat" w:cs="Arial"/>
          <w:sz w:val="24"/>
          <w:szCs w:val="24"/>
          <w:lang w:val="en-US"/>
        </w:rPr>
        <w:t>14</w:t>
      </w:r>
      <w:r w:rsidR="00A74582" w:rsidRPr="00A74582">
        <w:rPr>
          <w:rFonts w:ascii="GHEA Grapalat" w:hAnsi="GHEA Grapalat" w:cs="Arial"/>
          <w:sz w:val="24"/>
          <w:szCs w:val="24"/>
          <w:lang w:val="hy-AM"/>
        </w:rPr>
        <w:t xml:space="preserve"> հազ. դրամ, որտեղ՝ 1.2 - ԱԱՀ գործակիցն է, 1.24-ը՝ արժեքի փոփոխման մոտավոր</w:t>
      </w:r>
      <w:r w:rsidR="00A74582" w:rsidRPr="006C620D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r w:rsidR="00A74582" w:rsidRPr="00A74582">
        <w:rPr>
          <w:rFonts w:ascii="GHEA Grapalat" w:hAnsi="GHEA Grapalat" w:cs="Arial"/>
          <w:sz w:val="24"/>
          <w:szCs w:val="24"/>
          <w:lang w:val="hy-AM"/>
        </w:rPr>
        <w:t>ինդեքսի</w:t>
      </w:r>
      <w:r w:rsidR="00A74582" w:rsidRPr="006C620D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r w:rsidR="00A74582" w:rsidRPr="00A74582">
        <w:rPr>
          <w:rFonts w:ascii="GHEA Grapalat" w:hAnsi="GHEA Grapalat" w:cs="Arial"/>
          <w:sz w:val="24"/>
          <w:szCs w:val="24"/>
          <w:lang w:val="hy-AM"/>
        </w:rPr>
        <w:t>աճի</w:t>
      </w:r>
      <w:r w:rsidR="00A74582" w:rsidRPr="006C620D">
        <w:rPr>
          <w:rFonts w:ascii="GHEA Grapalat" w:hAnsi="GHEA Grapalat"/>
          <w:sz w:val="24"/>
          <w:szCs w:val="24"/>
          <w:lang w:val="fr-FR"/>
        </w:rPr>
        <w:t xml:space="preserve"> </w:t>
      </w:r>
      <w:r w:rsidR="00A74582" w:rsidRPr="00A74582">
        <w:rPr>
          <w:rFonts w:ascii="GHEA Grapalat" w:hAnsi="GHEA Grapalat" w:cs="Arial"/>
          <w:sz w:val="24"/>
          <w:szCs w:val="24"/>
          <w:lang w:val="hy-AM"/>
        </w:rPr>
        <w:t>միջինացված</w:t>
      </w:r>
      <w:r w:rsidR="00A74582" w:rsidRPr="006C620D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r w:rsidR="00A74582" w:rsidRPr="00A74582">
        <w:rPr>
          <w:rFonts w:ascii="GHEA Grapalat" w:hAnsi="GHEA Grapalat" w:cs="Arial"/>
          <w:sz w:val="24"/>
          <w:szCs w:val="24"/>
          <w:lang w:val="hy-AM"/>
        </w:rPr>
        <w:t>ցուցանիշն</w:t>
      </w:r>
      <w:r w:rsidR="00A74582" w:rsidRPr="006C620D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r w:rsidR="00A74582" w:rsidRPr="00A74582">
        <w:rPr>
          <w:rFonts w:ascii="GHEA Grapalat" w:hAnsi="GHEA Grapalat" w:cs="Arial"/>
          <w:sz w:val="24"/>
          <w:szCs w:val="24"/>
          <w:lang w:val="hy-AM"/>
        </w:rPr>
        <w:t>է</w:t>
      </w:r>
      <w:r w:rsidR="00A74582" w:rsidRPr="006C620D">
        <w:rPr>
          <w:rFonts w:ascii="GHEA Grapalat" w:hAnsi="GHEA Grapalat" w:cs="Arial Armenian"/>
          <w:sz w:val="24"/>
          <w:szCs w:val="24"/>
          <w:lang w:val="fr-FR"/>
        </w:rPr>
        <w:t>:</w:t>
      </w:r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Շենք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շինությունների</w:t>
      </w:r>
      <w:proofErr w:type="spellEnd"/>
      <w:r w:rsidR="001435B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1435B2">
        <w:rPr>
          <w:rFonts w:ascii="GHEA Grapalat" w:hAnsi="GHEA Grapalat" w:cs="Arial Armenian"/>
          <w:sz w:val="24"/>
          <w:szCs w:val="24"/>
          <w:lang w:val="fr-FR"/>
        </w:rPr>
        <w:t>օգտակար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մակերեսը</w:t>
      </w:r>
      <w:proofErr w:type="spellEnd"/>
      <w:r w:rsidR="001435B2">
        <w:rPr>
          <w:rFonts w:ascii="GHEA Grapalat" w:hAnsi="GHEA Grapalat" w:cs="Arial Armenian"/>
          <w:sz w:val="24"/>
          <w:szCs w:val="24"/>
          <w:lang w:val="fr-FR"/>
        </w:rPr>
        <w:t xml:space="preserve"> 2930.0</w:t>
      </w:r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քմ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. Է, </w:t>
      </w:r>
      <w:proofErr w:type="spellStart"/>
      <w:r w:rsidR="001435B2">
        <w:rPr>
          <w:rFonts w:ascii="GHEA Grapalat" w:hAnsi="GHEA Grapalat" w:cs="Arial Armenian"/>
          <w:sz w:val="24"/>
          <w:szCs w:val="24"/>
          <w:lang w:val="fr-FR"/>
        </w:rPr>
        <w:t>կառուցապատման</w:t>
      </w:r>
      <w:proofErr w:type="spellEnd"/>
      <w:r w:rsidR="001435B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1435B2">
        <w:rPr>
          <w:rFonts w:ascii="GHEA Grapalat" w:hAnsi="GHEA Grapalat" w:cs="Arial Armenian"/>
          <w:sz w:val="24"/>
          <w:szCs w:val="24"/>
          <w:lang w:val="fr-FR"/>
        </w:rPr>
        <w:t>մակերեսը</w:t>
      </w:r>
      <w:proofErr w:type="spellEnd"/>
      <w:r w:rsidR="001435B2">
        <w:rPr>
          <w:rFonts w:ascii="GHEA Grapalat" w:hAnsi="GHEA Grapalat" w:cs="Arial Armenian"/>
          <w:sz w:val="24"/>
          <w:szCs w:val="24"/>
          <w:lang w:val="fr-FR"/>
        </w:rPr>
        <w:t>՝ 25</w:t>
      </w:r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00 </w:t>
      </w:r>
      <w:proofErr w:type="spellStart"/>
      <w:proofErr w:type="gramStart"/>
      <w:r w:rsidR="00A74582">
        <w:rPr>
          <w:rFonts w:ascii="GHEA Grapalat" w:hAnsi="GHEA Grapalat" w:cs="Arial Armenian"/>
          <w:sz w:val="24"/>
          <w:szCs w:val="24"/>
          <w:lang w:val="fr-FR"/>
        </w:rPr>
        <w:t>քմ</w:t>
      </w:r>
      <w:proofErr w:type="spellEnd"/>
      <w:r w:rsidR="001435B2">
        <w:rPr>
          <w:rFonts w:ascii="GHEA Grapalat" w:hAnsi="GHEA Grapalat" w:cs="Arial Armenian"/>
          <w:sz w:val="24"/>
          <w:szCs w:val="24"/>
          <w:lang w:val="fr-FR"/>
        </w:rPr>
        <w:t>.</w:t>
      </w:r>
      <w:r w:rsidR="00A74582">
        <w:rPr>
          <w:rFonts w:ascii="GHEA Grapalat" w:hAnsi="GHEA Grapalat" w:cs="Arial Armenian"/>
          <w:sz w:val="24"/>
          <w:szCs w:val="24"/>
          <w:lang w:val="fr-FR"/>
        </w:rPr>
        <w:t>:</w:t>
      </w:r>
      <w:proofErr w:type="gram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Նախագծանախահաշվային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աշխատանքներ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. ՀՀ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քաղաքաշինության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նախարարի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2008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թվականի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փետրվարի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15-ի N 19-Ն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հրամանի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9-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րդ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գլխի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հավելված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Ա-ի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աղյուսակ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Ա1-ի VI</w:t>
      </w:r>
      <w:r w:rsidR="003A65B5">
        <w:rPr>
          <w:rFonts w:ascii="GHEA Grapalat" w:hAnsi="GHEA Grapalat" w:cs="Arial Armenian"/>
          <w:sz w:val="24"/>
          <w:szCs w:val="24"/>
          <w:lang w:val="fr-FR"/>
        </w:rPr>
        <w:t>I</w:t>
      </w:r>
      <w:r w:rsidR="00A74582">
        <w:rPr>
          <w:rFonts w:ascii="GHEA Grapalat" w:hAnsi="GHEA Grapalat" w:cs="Arial Armenian"/>
          <w:sz w:val="24"/>
          <w:szCs w:val="24"/>
          <w:lang w:val="fr-FR"/>
        </w:rPr>
        <w:t>-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րդ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կետի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(</w:t>
      </w:r>
      <w:proofErr w:type="spellStart"/>
      <w:r w:rsidR="003A65B5">
        <w:rPr>
          <w:rFonts w:ascii="GHEA Grapalat" w:hAnsi="GHEA Grapalat" w:cs="Arial Armenian"/>
          <w:sz w:val="24"/>
          <w:szCs w:val="24"/>
          <w:lang w:val="fr-FR"/>
        </w:rPr>
        <w:t>Հանգստի</w:t>
      </w:r>
      <w:proofErr w:type="spellEnd"/>
      <w:r w:rsidR="003A65B5">
        <w:rPr>
          <w:rFonts w:ascii="GHEA Grapalat" w:hAnsi="GHEA Grapalat" w:cs="Arial Armenian"/>
          <w:sz w:val="24"/>
          <w:szCs w:val="24"/>
          <w:lang w:val="fr-FR"/>
        </w:rPr>
        <w:t xml:space="preserve">, </w:t>
      </w:r>
      <w:proofErr w:type="spellStart"/>
      <w:r w:rsidR="003A65B5">
        <w:rPr>
          <w:rFonts w:ascii="GHEA Grapalat" w:hAnsi="GHEA Grapalat" w:cs="Arial Armenian"/>
          <w:sz w:val="24"/>
          <w:szCs w:val="24"/>
          <w:lang w:val="fr-FR"/>
        </w:rPr>
        <w:t>սպորտի,ժամանցի</w:t>
      </w:r>
      <w:proofErr w:type="spellEnd"/>
      <w:r w:rsidR="003A65B5">
        <w:rPr>
          <w:rFonts w:ascii="GHEA Grapalat" w:hAnsi="GHEA Grapalat" w:cs="Arial Armenian"/>
          <w:sz w:val="24"/>
          <w:szCs w:val="24"/>
          <w:lang w:val="fr-FR"/>
        </w:rPr>
        <w:t xml:space="preserve">, և </w:t>
      </w:r>
      <w:proofErr w:type="spellStart"/>
      <w:r w:rsidR="003A65B5">
        <w:rPr>
          <w:rFonts w:ascii="GHEA Grapalat" w:hAnsi="GHEA Grapalat" w:cs="Arial Armenian"/>
          <w:sz w:val="24"/>
          <w:szCs w:val="24"/>
          <w:lang w:val="fr-FR"/>
        </w:rPr>
        <w:t>զբոսաշրջության</w:t>
      </w:r>
      <w:proofErr w:type="spellEnd"/>
      <w:r w:rsidR="003A65B5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3A65B5">
        <w:rPr>
          <w:rFonts w:ascii="GHEA Grapalat" w:hAnsi="GHEA Grapalat" w:cs="Arial Armenian"/>
          <w:sz w:val="24"/>
          <w:szCs w:val="24"/>
          <w:lang w:val="fr-FR"/>
        </w:rPr>
        <w:t>համար</w:t>
      </w:r>
      <w:proofErr w:type="spellEnd"/>
      <w:r w:rsidR="003A65B5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3A65B5">
        <w:rPr>
          <w:rFonts w:ascii="GHEA Grapalat" w:hAnsi="GHEA Grapalat" w:cs="Arial Armenian"/>
          <w:sz w:val="24"/>
          <w:szCs w:val="24"/>
          <w:lang w:val="fr-FR"/>
        </w:rPr>
        <w:t>նախատեսված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շենքեր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և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շինություններ</w:t>
      </w:r>
      <w:proofErr w:type="spellEnd"/>
      <w:r w:rsidR="003A65B5">
        <w:rPr>
          <w:rFonts w:ascii="GHEA Grapalat" w:hAnsi="GHEA Grapalat" w:cs="Arial Armenian"/>
          <w:sz w:val="24"/>
          <w:szCs w:val="24"/>
          <w:lang w:val="fr-FR"/>
        </w:rPr>
        <w:t>) 7.10 (</w:t>
      </w:r>
      <w:proofErr w:type="spellStart"/>
      <w:r w:rsidR="003A65B5">
        <w:rPr>
          <w:rFonts w:ascii="GHEA Grapalat" w:hAnsi="GHEA Grapalat" w:cs="Arial Armenian"/>
          <w:sz w:val="24"/>
          <w:szCs w:val="24"/>
          <w:lang w:val="fr-FR"/>
        </w:rPr>
        <w:t>Մարզա</w:t>
      </w:r>
      <w:proofErr w:type="spellEnd"/>
      <w:r w:rsidR="003A65B5">
        <w:rPr>
          <w:rFonts w:ascii="GHEA Grapalat" w:hAnsi="GHEA Grapalat" w:cs="Arial Armenian"/>
          <w:sz w:val="24"/>
          <w:szCs w:val="24"/>
          <w:lang w:val="fr-FR"/>
        </w:rPr>
        <w:t>-</w:t>
      </w:r>
      <w:proofErr w:type="spellStart"/>
      <w:r w:rsidR="003A65B5">
        <w:rPr>
          <w:rFonts w:ascii="GHEA Grapalat" w:hAnsi="GHEA Grapalat" w:cs="Arial Armenian"/>
          <w:sz w:val="24"/>
          <w:szCs w:val="24"/>
          <w:lang w:val="fr-FR"/>
        </w:rPr>
        <w:t>առողջարանական</w:t>
      </w:r>
      <w:proofErr w:type="spellEnd"/>
      <w:r w:rsidR="003A65B5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3A65B5">
        <w:rPr>
          <w:rFonts w:ascii="GHEA Grapalat" w:hAnsi="GHEA Grapalat" w:cs="Arial Armenian"/>
          <w:sz w:val="24"/>
          <w:szCs w:val="24"/>
          <w:lang w:val="fr-FR"/>
        </w:rPr>
        <w:t>համալիրներ</w:t>
      </w:r>
      <w:proofErr w:type="spellEnd"/>
      <w:r w:rsidR="003A65B5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3A65B5">
        <w:rPr>
          <w:rFonts w:ascii="GHEA Grapalat" w:hAnsi="GHEA Grapalat" w:cs="Arial Armenian"/>
          <w:sz w:val="24"/>
          <w:szCs w:val="24"/>
          <w:lang w:val="fr-FR"/>
        </w:rPr>
        <w:t>առանց</w:t>
      </w:r>
      <w:proofErr w:type="spellEnd"/>
      <w:r w:rsidR="003A65B5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3A65B5">
        <w:rPr>
          <w:rFonts w:ascii="GHEA Grapalat" w:hAnsi="GHEA Grapalat" w:cs="Arial Armenian"/>
          <w:sz w:val="24"/>
          <w:szCs w:val="24"/>
          <w:lang w:val="fr-FR"/>
        </w:rPr>
        <w:t>լողավազանի</w:t>
      </w:r>
      <w:proofErr w:type="spellEnd"/>
      <w:r w:rsidR="003A65B5" w:rsidRPr="003A65B5">
        <w:rPr>
          <w:rFonts w:ascii="GHEA Grapalat" w:hAnsi="GHEA Grapalat" w:cs="Courier New"/>
          <w:sz w:val="24"/>
          <w:szCs w:val="24"/>
          <w:lang w:val="fr-FR"/>
        </w:rPr>
        <w:t>)</w:t>
      </w:r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ենթակետի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օբյեկտը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ըստ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բարդության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3-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րդ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կարգի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է,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ըստ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6-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րդ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գլխի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8-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րդ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աղյուսակի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(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Հիմնական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նախագծային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աշխատանքների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նորմատիվը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շինարարության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/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վերակառուցման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/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արժեքի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նկատմամբ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տոկոսային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արտահայտությամբ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՝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ըստ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օբյեկտների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բարդության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կարգի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)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նախագծանախահաշվային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փաստաթղթերի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արժեքը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կազմում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է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մնացորդային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շինամոնտաժային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 </w:t>
      </w:r>
      <w:proofErr w:type="spellStart"/>
      <w:r w:rsidR="00A74582">
        <w:rPr>
          <w:rFonts w:ascii="GHEA Grapalat" w:hAnsi="GHEA Grapalat" w:cs="Arial Armenian"/>
          <w:sz w:val="24"/>
          <w:szCs w:val="24"/>
          <w:lang w:val="fr-FR"/>
        </w:rPr>
        <w:t>աշխատանքների</w:t>
      </w:r>
      <w:proofErr w:type="spellEnd"/>
      <w:r w:rsidR="003A65B5">
        <w:rPr>
          <w:rFonts w:ascii="GHEA Grapalat" w:hAnsi="GHEA Grapalat" w:cs="Arial Armenian"/>
          <w:sz w:val="24"/>
          <w:szCs w:val="24"/>
          <w:lang w:val="fr-FR"/>
        </w:rPr>
        <w:t xml:space="preserve"> 2 </w:t>
      </w:r>
      <w:r w:rsidR="00A74582">
        <w:rPr>
          <w:rFonts w:ascii="GHEA Grapalat" w:hAnsi="GHEA Grapalat" w:cs="Arial Armenian"/>
          <w:sz w:val="24"/>
          <w:szCs w:val="24"/>
          <w:lang w:val="fr-FR"/>
        </w:rPr>
        <w:t>%-ը</w:t>
      </w:r>
      <w:r w:rsidR="00D442FC">
        <w:rPr>
          <w:rFonts w:ascii="GHEA Grapalat" w:hAnsi="GHEA Grapalat" w:cs="Arial Armenian"/>
          <w:sz w:val="24"/>
          <w:szCs w:val="24"/>
          <w:lang w:val="fr-FR"/>
        </w:rPr>
        <w:t xml:space="preserve">` </w:t>
      </w:r>
      <w:r w:rsidR="00D442FC" w:rsidRPr="00D442FC">
        <w:rPr>
          <w:rFonts w:ascii="GHEA Grapalat" w:hAnsi="GHEA Grapalat" w:cs="Arial Armenian"/>
          <w:b/>
          <w:sz w:val="24"/>
          <w:szCs w:val="24"/>
          <w:lang w:val="fr-FR"/>
        </w:rPr>
        <w:t>23900.64</w:t>
      </w:r>
      <w:r w:rsidR="00A74582" w:rsidRPr="00D442FC">
        <w:rPr>
          <w:rFonts w:ascii="GHEA Grapalat" w:hAnsi="GHEA Grapalat" w:cs="Arial Armenian"/>
          <w:b/>
          <w:sz w:val="24"/>
          <w:szCs w:val="24"/>
          <w:lang w:val="fr-FR"/>
        </w:rPr>
        <w:t xml:space="preserve"> </w:t>
      </w:r>
      <w:proofErr w:type="spellStart"/>
      <w:r w:rsidR="00A74582" w:rsidRPr="00D442FC">
        <w:rPr>
          <w:rFonts w:ascii="GHEA Grapalat" w:hAnsi="GHEA Grapalat" w:cs="Arial Armenian"/>
          <w:b/>
          <w:sz w:val="24"/>
          <w:szCs w:val="24"/>
          <w:lang w:val="fr-FR"/>
        </w:rPr>
        <w:t>հազ</w:t>
      </w:r>
      <w:proofErr w:type="spellEnd"/>
      <w:r w:rsidR="00A74582" w:rsidRPr="00D442FC">
        <w:rPr>
          <w:rFonts w:ascii="GHEA Grapalat" w:hAnsi="GHEA Grapalat" w:cs="Arial Armenian"/>
          <w:b/>
          <w:sz w:val="24"/>
          <w:szCs w:val="24"/>
          <w:lang w:val="fr-FR"/>
        </w:rPr>
        <w:t xml:space="preserve">. ՀՀ </w:t>
      </w:r>
      <w:proofErr w:type="spellStart"/>
      <w:r w:rsidR="00A74582" w:rsidRPr="00D442FC">
        <w:rPr>
          <w:rFonts w:ascii="GHEA Grapalat" w:hAnsi="GHEA Grapalat" w:cs="Arial Armenian"/>
          <w:b/>
          <w:sz w:val="24"/>
          <w:szCs w:val="24"/>
          <w:lang w:val="fr-FR"/>
        </w:rPr>
        <w:t>դրամ</w:t>
      </w:r>
      <w:proofErr w:type="spellEnd"/>
      <w:r w:rsidR="00A74582">
        <w:rPr>
          <w:rFonts w:ascii="GHEA Grapalat" w:hAnsi="GHEA Grapalat" w:cs="Arial Armenian"/>
          <w:sz w:val="24"/>
          <w:szCs w:val="24"/>
          <w:lang w:val="fr-FR"/>
        </w:rPr>
        <w:t xml:space="preserve">: </w:t>
      </w:r>
    </w:p>
    <w:sectPr w:rsidR="007655DB" w:rsidSect="00EC6462">
      <w:headerReference w:type="even" r:id="rId8"/>
      <w:footerReference w:type="default" r:id="rId9"/>
      <w:pgSz w:w="11907" w:h="16840"/>
      <w:pgMar w:top="1138" w:right="850" w:bottom="567" w:left="1138" w:header="1022" w:footer="102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9C0" w:rsidRDefault="005139C0">
      <w:r>
        <w:separator/>
      </w:r>
    </w:p>
  </w:endnote>
  <w:endnote w:type="continuationSeparator" w:id="0">
    <w:p w:rsidR="005139C0" w:rsidRDefault="00513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92E" w:rsidRDefault="0096392E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C92213" w:rsidRDefault="00C92213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C92213" w:rsidRDefault="00C92213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9C0" w:rsidRDefault="005139C0">
      <w:r>
        <w:separator/>
      </w:r>
    </w:p>
  </w:footnote>
  <w:footnote w:type="continuationSeparator" w:id="0">
    <w:p w:rsidR="005139C0" w:rsidRDefault="005139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3B0" w:rsidRDefault="007323F4">
    <w:r>
      <w:c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3F61"/>
    <w:multiLevelType w:val="hybridMultilevel"/>
    <w:tmpl w:val="3A6A4DBA"/>
    <w:lvl w:ilvl="0" w:tplc="DF544258">
      <w:start w:val="1"/>
      <w:numFmt w:val="decimal"/>
      <w:lvlText w:val="2.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B3723D"/>
    <w:multiLevelType w:val="hybridMultilevel"/>
    <w:tmpl w:val="FC6C4230"/>
    <w:lvl w:ilvl="0" w:tplc="3EA6B5C0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179B5505"/>
    <w:multiLevelType w:val="hybridMultilevel"/>
    <w:tmpl w:val="CF964AD2"/>
    <w:lvl w:ilvl="0" w:tplc="0492D764">
      <w:start w:val="1"/>
      <w:numFmt w:val="decimal"/>
      <w:lvlText w:val="%1."/>
      <w:lvlJc w:val="left"/>
      <w:pPr>
        <w:ind w:left="157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">
    <w:nsid w:val="180529B7"/>
    <w:multiLevelType w:val="hybridMultilevel"/>
    <w:tmpl w:val="02DCED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B4C662B"/>
    <w:multiLevelType w:val="hybridMultilevel"/>
    <w:tmpl w:val="904AD098"/>
    <w:lvl w:ilvl="0" w:tplc="394C99C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C0B13DD"/>
    <w:multiLevelType w:val="hybridMultilevel"/>
    <w:tmpl w:val="6C6A7DE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E1D71BF"/>
    <w:multiLevelType w:val="hybridMultilevel"/>
    <w:tmpl w:val="E3CE15BC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7">
    <w:nsid w:val="24436656"/>
    <w:multiLevelType w:val="hybridMultilevel"/>
    <w:tmpl w:val="8550F67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4AF0C96"/>
    <w:multiLevelType w:val="hybridMultilevel"/>
    <w:tmpl w:val="B0C0496E"/>
    <w:lvl w:ilvl="0" w:tplc="7D186CCA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>
    <w:nsid w:val="25DE6766"/>
    <w:multiLevelType w:val="hybridMultilevel"/>
    <w:tmpl w:val="F17CD4D6"/>
    <w:lvl w:ilvl="0" w:tplc="91747402">
      <w:start w:val="1"/>
      <w:numFmt w:val="decimal"/>
      <w:lvlText w:val="%1)"/>
      <w:lvlJc w:val="left"/>
      <w:pPr>
        <w:tabs>
          <w:tab w:val="num" w:pos="1507"/>
        </w:tabs>
        <w:ind w:left="1507" w:hanging="84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7"/>
        </w:tabs>
        <w:ind w:left="17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7"/>
        </w:tabs>
        <w:ind w:left="24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7"/>
        </w:tabs>
        <w:ind w:left="31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7"/>
        </w:tabs>
        <w:ind w:left="39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7"/>
        </w:tabs>
        <w:ind w:left="46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7"/>
        </w:tabs>
        <w:ind w:left="53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7"/>
        </w:tabs>
        <w:ind w:left="60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7"/>
        </w:tabs>
        <w:ind w:left="6787" w:hanging="180"/>
      </w:pPr>
    </w:lvl>
  </w:abstractNum>
  <w:abstractNum w:abstractNumId="10">
    <w:nsid w:val="29D75ECC"/>
    <w:multiLevelType w:val="hybridMultilevel"/>
    <w:tmpl w:val="5E6A5FF2"/>
    <w:lvl w:ilvl="0" w:tplc="43928FF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2B423648"/>
    <w:multiLevelType w:val="hybridMultilevel"/>
    <w:tmpl w:val="3B162C38"/>
    <w:lvl w:ilvl="0" w:tplc="4B8824D4">
      <w:start w:val="1"/>
      <w:numFmt w:val="decimal"/>
      <w:lvlText w:val="%1."/>
      <w:lvlJc w:val="left"/>
      <w:pPr>
        <w:ind w:left="735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2BAA4655"/>
    <w:multiLevelType w:val="hybridMultilevel"/>
    <w:tmpl w:val="B792092A"/>
    <w:lvl w:ilvl="0" w:tplc="F444905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BCE346E"/>
    <w:multiLevelType w:val="multilevel"/>
    <w:tmpl w:val="3D507A2C"/>
    <w:lvl w:ilvl="0">
      <w:start w:val="1"/>
      <w:numFmt w:val="decimal"/>
      <w:lvlText w:val="%1"/>
      <w:lvlJc w:val="left"/>
      <w:pPr>
        <w:tabs>
          <w:tab w:val="num" w:pos="765"/>
        </w:tabs>
        <w:ind w:left="765" w:hanging="765"/>
      </w:p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765"/>
      </w:pPr>
    </w:lvl>
    <w:lvl w:ilvl="2">
      <w:start w:val="1"/>
      <w:numFmt w:val="decimal"/>
      <w:lvlText w:val="%1.%2.%3"/>
      <w:lvlJc w:val="left"/>
      <w:pPr>
        <w:tabs>
          <w:tab w:val="num" w:pos="765"/>
        </w:tabs>
        <w:ind w:left="765" w:hanging="765"/>
      </w:pPr>
    </w:lvl>
    <w:lvl w:ilvl="3">
      <w:start w:val="1"/>
      <w:numFmt w:val="decimal"/>
      <w:lvlText w:val="%1.%2.%3.%4"/>
      <w:lvlJc w:val="left"/>
      <w:pPr>
        <w:tabs>
          <w:tab w:val="num" w:pos="765"/>
        </w:tabs>
        <w:ind w:left="765" w:hanging="765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4">
    <w:nsid w:val="3B557957"/>
    <w:multiLevelType w:val="hybridMultilevel"/>
    <w:tmpl w:val="9DDED02C"/>
    <w:lvl w:ilvl="0" w:tplc="8A987A00">
      <w:start w:val="1"/>
      <w:numFmt w:val="decimal"/>
      <w:lvlText w:val="%1."/>
      <w:lvlJc w:val="center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307C67"/>
    <w:multiLevelType w:val="hybridMultilevel"/>
    <w:tmpl w:val="86423AFE"/>
    <w:lvl w:ilvl="0" w:tplc="4CF6E4AE">
      <w:numFmt w:val="bullet"/>
      <w:lvlText w:val="-"/>
      <w:lvlJc w:val="left"/>
      <w:pPr>
        <w:ind w:left="405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>
    <w:nsid w:val="4731614C"/>
    <w:multiLevelType w:val="hybridMultilevel"/>
    <w:tmpl w:val="149AC4C4"/>
    <w:lvl w:ilvl="0" w:tplc="1FD214CC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80"/>
        </w:tabs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40"/>
        </w:tabs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60"/>
        </w:tabs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</w:lvl>
  </w:abstractNum>
  <w:abstractNum w:abstractNumId="17">
    <w:nsid w:val="551B4416"/>
    <w:multiLevelType w:val="hybridMultilevel"/>
    <w:tmpl w:val="149030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090FB5"/>
    <w:multiLevelType w:val="multilevel"/>
    <w:tmpl w:val="F17CD4D6"/>
    <w:lvl w:ilvl="0">
      <w:start w:val="1"/>
      <w:numFmt w:val="decimal"/>
      <w:lvlText w:val="%1)"/>
      <w:lvlJc w:val="left"/>
      <w:pPr>
        <w:tabs>
          <w:tab w:val="num" w:pos="1507"/>
        </w:tabs>
        <w:ind w:left="1507" w:hanging="84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747"/>
        </w:tabs>
        <w:ind w:left="1747" w:hanging="360"/>
      </w:pPr>
    </w:lvl>
    <w:lvl w:ilvl="2">
      <w:start w:val="1"/>
      <w:numFmt w:val="lowerRoman"/>
      <w:lvlText w:val="%3."/>
      <w:lvlJc w:val="right"/>
      <w:pPr>
        <w:tabs>
          <w:tab w:val="num" w:pos="2467"/>
        </w:tabs>
        <w:ind w:left="2467" w:hanging="180"/>
      </w:pPr>
    </w:lvl>
    <w:lvl w:ilvl="3">
      <w:start w:val="1"/>
      <w:numFmt w:val="decimal"/>
      <w:lvlText w:val="%4."/>
      <w:lvlJc w:val="left"/>
      <w:pPr>
        <w:tabs>
          <w:tab w:val="num" w:pos="3187"/>
        </w:tabs>
        <w:ind w:left="3187" w:hanging="360"/>
      </w:pPr>
    </w:lvl>
    <w:lvl w:ilvl="4">
      <w:start w:val="1"/>
      <w:numFmt w:val="lowerLetter"/>
      <w:lvlText w:val="%5."/>
      <w:lvlJc w:val="left"/>
      <w:pPr>
        <w:tabs>
          <w:tab w:val="num" w:pos="3907"/>
        </w:tabs>
        <w:ind w:left="3907" w:hanging="360"/>
      </w:pPr>
    </w:lvl>
    <w:lvl w:ilvl="5">
      <w:start w:val="1"/>
      <w:numFmt w:val="lowerRoman"/>
      <w:lvlText w:val="%6."/>
      <w:lvlJc w:val="right"/>
      <w:pPr>
        <w:tabs>
          <w:tab w:val="num" w:pos="4627"/>
        </w:tabs>
        <w:ind w:left="4627" w:hanging="180"/>
      </w:pPr>
    </w:lvl>
    <w:lvl w:ilvl="6">
      <w:start w:val="1"/>
      <w:numFmt w:val="decimal"/>
      <w:lvlText w:val="%7."/>
      <w:lvlJc w:val="left"/>
      <w:pPr>
        <w:tabs>
          <w:tab w:val="num" w:pos="5347"/>
        </w:tabs>
        <w:ind w:left="5347" w:hanging="360"/>
      </w:pPr>
    </w:lvl>
    <w:lvl w:ilvl="7">
      <w:start w:val="1"/>
      <w:numFmt w:val="lowerLetter"/>
      <w:lvlText w:val="%8."/>
      <w:lvlJc w:val="left"/>
      <w:pPr>
        <w:tabs>
          <w:tab w:val="num" w:pos="6067"/>
        </w:tabs>
        <w:ind w:left="6067" w:hanging="360"/>
      </w:pPr>
    </w:lvl>
    <w:lvl w:ilvl="8">
      <w:start w:val="1"/>
      <w:numFmt w:val="lowerRoman"/>
      <w:lvlText w:val="%9."/>
      <w:lvlJc w:val="right"/>
      <w:pPr>
        <w:tabs>
          <w:tab w:val="num" w:pos="6787"/>
        </w:tabs>
        <w:ind w:left="6787" w:hanging="180"/>
      </w:pPr>
    </w:lvl>
  </w:abstractNum>
  <w:abstractNum w:abstractNumId="19">
    <w:nsid w:val="689F6FA7"/>
    <w:multiLevelType w:val="hybridMultilevel"/>
    <w:tmpl w:val="C2E41BAA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A114FB7"/>
    <w:multiLevelType w:val="hybridMultilevel"/>
    <w:tmpl w:val="AD2E6FFA"/>
    <w:lvl w:ilvl="0" w:tplc="04090011">
      <w:start w:val="1"/>
      <w:numFmt w:val="decimal"/>
      <w:lvlText w:val="%1)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1">
    <w:nsid w:val="6AB32C83"/>
    <w:multiLevelType w:val="hybridMultilevel"/>
    <w:tmpl w:val="904AD098"/>
    <w:lvl w:ilvl="0" w:tplc="394C99C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6B706E45"/>
    <w:multiLevelType w:val="hybridMultilevel"/>
    <w:tmpl w:val="4D1ED52C"/>
    <w:lvl w:ilvl="0" w:tplc="910E3024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1" w:hanging="360"/>
      </w:p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</w:lvl>
    <w:lvl w:ilvl="3" w:tplc="0409000F" w:tentative="1">
      <w:start w:val="1"/>
      <w:numFmt w:val="decimal"/>
      <w:lvlText w:val="%4."/>
      <w:lvlJc w:val="left"/>
      <w:pPr>
        <w:ind w:left="2531" w:hanging="360"/>
      </w:p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</w:lvl>
    <w:lvl w:ilvl="6" w:tplc="0409000F" w:tentative="1">
      <w:start w:val="1"/>
      <w:numFmt w:val="decimal"/>
      <w:lvlText w:val="%7."/>
      <w:lvlJc w:val="left"/>
      <w:pPr>
        <w:ind w:left="4691" w:hanging="360"/>
      </w:p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23">
    <w:nsid w:val="74D134CF"/>
    <w:multiLevelType w:val="hybridMultilevel"/>
    <w:tmpl w:val="6EF64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7F2F82"/>
    <w:multiLevelType w:val="hybridMultilevel"/>
    <w:tmpl w:val="6CEADEBE"/>
    <w:lvl w:ilvl="0" w:tplc="B85065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F2203B1"/>
    <w:multiLevelType w:val="hybridMultilevel"/>
    <w:tmpl w:val="457056FE"/>
    <w:lvl w:ilvl="0" w:tplc="B046DD88">
      <w:start w:val="1"/>
      <w:numFmt w:val="decimal"/>
      <w:lvlText w:val="%1."/>
      <w:lvlJc w:val="left"/>
      <w:pPr>
        <w:ind w:left="828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5"/>
  </w:num>
  <w:num w:numId="2">
    <w:abstractNumId w:val="10"/>
  </w:num>
  <w:num w:numId="3">
    <w:abstractNumId w:val="25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6"/>
  </w:num>
  <w:num w:numId="10">
    <w:abstractNumId w:val="9"/>
  </w:num>
  <w:num w:numId="11">
    <w:abstractNumId w:val="18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0"/>
  </w:num>
  <w:num w:numId="15">
    <w:abstractNumId w:val="6"/>
  </w:num>
  <w:num w:numId="16">
    <w:abstractNumId w:val="1"/>
  </w:num>
  <w:num w:numId="17">
    <w:abstractNumId w:val="22"/>
  </w:num>
  <w:num w:numId="18">
    <w:abstractNumId w:val="15"/>
  </w:num>
  <w:num w:numId="19">
    <w:abstractNumId w:val="21"/>
  </w:num>
  <w:num w:numId="20">
    <w:abstractNumId w:val="4"/>
  </w:num>
  <w:num w:numId="21">
    <w:abstractNumId w:val="3"/>
  </w:num>
  <w:num w:numId="22">
    <w:abstractNumId w:val="17"/>
  </w:num>
  <w:num w:numId="23">
    <w:abstractNumId w:val="12"/>
  </w:num>
  <w:num w:numId="24">
    <w:abstractNumId w:val="23"/>
  </w:num>
  <w:num w:numId="25">
    <w:abstractNumId w:val="0"/>
  </w:num>
  <w:num w:numId="26">
    <w:abstractNumId w:val="8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D27524"/>
    <w:rsid w:val="00002633"/>
    <w:rsid w:val="000068D1"/>
    <w:rsid w:val="00012C85"/>
    <w:rsid w:val="00021F68"/>
    <w:rsid w:val="0002729C"/>
    <w:rsid w:val="0003060F"/>
    <w:rsid w:val="00031BBE"/>
    <w:rsid w:val="0004054D"/>
    <w:rsid w:val="00041A8A"/>
    <w:rsid w:val="00042B8F"/>
    <w:rsid w:val="00042D90"/>
    <w:rsid w:val="00044A3C"/>
    <w:rsid w:val="000526D5"/>
    <w:rsid w:val="000537F9"/>
    <w:rsid w:val="00062054"/>
    <w:rsid w:val="00065F5A"/>
    <w:rsid w:val="00066B9F"/>
    <w:rsid w:val="000713A4"/>
    <w:rsid w:val="00072676"/>
    <w:rsid w:val="00072BD4"/>
    <w:rsid w:val="0008435D"/>
    <w:rsid w:val="000B1F2A"/>
    <w:rsid w:val="000B3A15"/>
    <w:rsid w:val="000B5149"/>
    <w:rsid w:val="000B772B"/>
    <w:rsid w:val="000B7DEE"/>
    <w:rsid w:val="000D5C61"/>
    <w:rsid w:val="000E06E7"/>
    <w:rsid w:val="000E2393"/>
    <w:rsid w:val="000E4602"/>
    <w:rsid w:val="000E4F4C"/>
    <w:rsid w:val="000E56A3"/>
    <w:rsid w:val="000F1BF3"/>
    <w:rsid w:val="0010035F"/>
    <w:rsid w:val="00104DA0"/>
    <w:rsid w:val="001113F4"/>
    <w:rsid w:val="001154EC"/>
    <w:rsid w:val="00117246"/>
    <w:rsid w:val="001236C4"/>
    <w:rsid w:val="00127BEF"/>
    <w:rsid w:val="001307CA"/>
    <w:rsid w:val="001364E9"/>
    <w:rsid w:val="00136AED"/>
    <w:rsid w:val="001402A4"/>
    <w:rsid w:val="001435B2"/>
    <w:rsid w:val="00144F90"/>
    <w:rsid w:val="001526EC"/>
    <w:rsid w:val="001601EB"/>
    <w:rsid w:val="00160BAC"/>
    <w:rsid w:val="001650E8"/>
    <w:rsid w:val="00165762"/>
    <w:rsid w:val="00167513"/>
    <w:rsid w:val="001763F1"/>
    <w:rsid w:val="001768F4"/>
    <w:rsid w:val="00176C18"/>
    <w:rsid w:val="00185844"/>
    <w:rsid w:val="0019148C"/>
    <w:rsid w:val="00193C1F"/>
    <w:rsid w:val="001951F7"/>
    <w:rsid w:val="001A02C6"/>
    <w:rsid w:val="001A30F8"/>
    <w:rsid w:val="001A7186"/>
    <w:rsid w:val="001B2833"/>
    <w:rsid w:val="001C28E8"/>
    <w:rsid w:val="001C3F21"/>
    <w:rsid w:val="001C6BB0"/>
    <w:rsid w:val="001C750F"/>
    <w:rsid w:val="001D2163"/>
    <w:rsid w:val="001D2445"/>
    <w:rsid w:val="001E087A"/>
    <w:rsid w:val="001E27CB"/>
    <w:rsid w:val="001E2BE4"/>
    <w:rsid w:val="001E78B7"/>
    <w:rsid w:val="001F0814"/>
    <w:rsid w:val="001F1B6A"/>
    <w:rsid w:val="001F602F"/>
    <w:rsid w:val="001F7787"/>
    <w:rsid w:val="00202449"/>
    <w:rsid w:val="0021163B"/>
    <w:rsid w:val="002117C0"/>
    <w:rsid w:val="00211CD3"/>
    <w:rsid w:val="00212E7F"/>
    <w:rsid w:val="00212FAD"/>
    <w:rsid w:val="00213CBF"/>
    <w:rsid w:val="00214600"/>
    <w:rsid w:val="00215A82"/>
    <w:rsid w:val="0022306C"/>
    <w:rsid w:val="00224E35"/>
    <w:rsid w:val="00230003"/>
    <w:rsid w:val="002311AC"/>
    <w:rsid w:val="00233523"/>
    <w:rsid w:val="00233DE2"/>
    <w:rsid w:val="00237789"/>
    <w:rsid w:val="00240301"/>
    <w:rsid w:val="00244D87"/>
    <w:rsid w:val="00256719"/>
    <w:rsid w:val="00256CB0"/>
    <w:rsid w:val="00257486"/>
    <w:rsid w:val="00260E0C"/>
    <w:rsid w:val="002630F6"/>
    <w:rsid w:val="00263D69"/>
    <w:rsid w:val="00264E30"/>
    <w:rsid w:val="0027204A"/>
    <w:rsid w:val="0027394A"/>
    <w:rsid w:val="0027629C"/>
    <w:rsid w:val="00283EC6"/>
    <w:rsid w:val="00284852"/>
    <w:rsid w:val="00284A82"/>
    <w:rsid w:val="00285E24"/>
    <w:rsid w:val="002A0287"/>
    <w:rsid w:val="002A2DF8"/>
    <w:rsid w:val="002A6101"/>
    <w:rsid w:val="002B1B6D"/>
    <w:rsid w:val="002B60A3"/>
    <w:rsid w:val="002B73A4"/>
    <w:rsid w:val="002B7A8D"/>
    <w:rsid w:val="002D361D"/>
    <w:rsid w:val="002D3859"/>
    <w:rsid w:val="002D3933"/>
    <w:rsid w:val="002D5F91"/>
    <w:rsid w:val="002D7EB1"/>
    <w:rsid w:val="002E0351"/>
    <w:rsid w:val="002E2100"/>
    <w:rsid w:val="002E306D"/>
    <w:rsid w:val="002E3C2F"/>
    <w:rsid w:val="002E6870"/>
    <w:rsid w:val="002F102E"/>
    <w:rsid w:val="002F3F6B"/>
    <w:rsid w:val="002F4EA2"/>
    <w:rsid w:val="002F7502"/>
    <w:rsid w:val="00300253"/>
    <w:rsid w:val="0030069E"/>
    <w:rsid w:val="003040C3"/>
    <w:rsid w:val="00310179"/>
    <w:rsid w:val="003118B4"/>
    <w:rsid w:val="00316F8B"/>
    <w:rsid w:val="003176C2"/>
    <w:rsid w:val="003260AB"/>
    <w:rsid w:val="00335C92"/>
    <w:rsid w:val="003418D8"/>
    <w:rsid w:val="00345E26"/>
    <w:rsid w:val="00351315"/>
    <w:rsid w:val="003609D6"/>
    <w:rsid w:val="003616F3"/>
    <w:rsid w:val="00370E6C"/>
    <w:rsid w:val="003715C2"/>
    <w:rsid w:val="00372E27"/>
    <w:rsid w:val="00374991"/>
    <w:rsid w:val="00396C78"/>
    <w:rsid w:val="00396D77"/>
    <w:rsid w:val="00397A3D"/>
    <w:rsid w:val="003A375B"/>
    <w:rsid w:val="003A65B5"/>
    <w:rsid w:val="003A6EED"/>
    <w:rsid w:val="003B6624"/>
    <w:rsid w:val="003C0A56"/>
    <w:rsid w:val="003C281B"/>
    <w:rsid w:val="003D5F43"/>
    <w:rsid w:val="003D638D"/>
    <w:rsid w:val="003E3EEB"/>
    <w:rsid w:val="003E4EE2"/>
    <w:rsid w:val="003E58BF"/>
    <w:rsid w:val="003E79A7"/>
    <w:rsid w:val="003F0E40"/>
    <w:rsid w:val="003F2594"/>
    <w:rsid w:val="003F6413"/>
    <w:rsid w:val="003F6F1E"/>
    <w:rsid w:val="00403368"/>
    <w:rsid w:val="00415DCB"/>
    <w:rsid w:val="00420777"/>
    <w:rsid w:val="00426644"/>
    <w:rsid w:val="00426BFF"/>
    <w:rsid w:val="004329D6"/>
    <w:rsid w:val="00432B42"/>
    <w:rsid w:val="00435CC1"/>
    <w:rsid w:val="00435E2F"/>
    <w:rsid w:val="00441BC3"/>
    <w:rsid w:val="00441F19"/>
    <w:rsid w:val="00444922"/>
    <w:rsid w:val="004471C4"/>
    <w:rsid w:val="004475C9"/>
    <w:rsid w:val="00456460"/>
    <w:rsid w:val="00457C27"/>
    <w:rsid w:val="0046092C"/>
    <w:rsid w:val="00462D28"/>
    <w:rsid w:val="004658E2"/>
    <w:rsid w:val="004728CC"/>
    <w:rsid w:val="004753BF"/>
    <w:rsid w:val="004863E6"/>
    <w:rsid w:val="004872D3"/>
    <w:rsid w:val="0049151C"/>
    <w:rsid w:val="00492388"/>
    <w:rsid w:val="00492F2D"/>
    <w:rsid w:val="00495C6A"/>
    <w:rsid w:val="004975CD"/>
    <w:rsid w:val="004B3A74"/>
    <w:rsid w:val="004B3BB1"/>
    <w:rsid w:val="004B59B2"/>
    <w:rsid w:val="004C3A07"/>
    <w:rsid w:val="004C4F26"/>
    <w:rsid w:val="004C718B"/>
    <w:rsid w:val="004D2BEE"/>
    <w:rsid w:val="004D781D"/>
    <w:rsid w:val="004D7C65"/>
    <w:rsid w:val="004E4137"/>
    <w:rsid w:val="004E5EC7"/>
    <w:rsid w:val="004F0D74"/>
    <w:rsid w:val="004F184B"/>
    <w:rsid w:val="004F1E05"/>
    <w:rsid w:val="004F1EBB"/>
    <w:rsid w:val="004F2998"/>
    <w:rsid w:val="004F339E"/>
    <w:rsid w:val="004F4A01"/>
    <w:rsid w:val="004F4B78"/>
    <w:rsid w:val="004F4DE3"/>
    <w:rsid w:val="004F64FE"/>
    <w:rsid w:val="00501A89"/>
    <w:rsid w:val="0050407A"/>
    <w:rsid w:val="0050796F"/>
    <w:rsid w:val="005139C0"/>
    <w:rsid w:val="005200C0"/>
    <w:rsid w:val="00521273"/>
    <w:rsid w:val="00521C8F"/>
    <w:rsid w:val="00531777"/>
    <w:rsid w:val="0053220C"/>
    <w:rsid w:val="0053471B"/>
    <w:rsid w:val="00536BD9"/>
    <w:rsid w:val="00540063"/>
    <w:rsid w:val="0054302C"/>
    <w:rsid w:val="005433CD"/>
    <w:rsid w:val="00544227"/>
    <w:rsid w:val="005537C3"/>
    <w:rsid w:val="0055608C"/>
    <w:rsid w:val="00557ED7"/>
    <w:rsid w:val="00560517"/>
    <w:rsid w:val="00560BDE"/>
    <w:rsid w:val="0056118D"/>
    <w:rsid w:val="0056185E"/>
    <w:rsid w:val="00563358"/>
    <w:rsid w:val="00571883"/>
    <w:rsid w:val="00574918"/>
    <w:rsid w:val="005826A8"/>
    <w:rsid w:val="00584E6C"/>
    <w:rsid w:val="005859B4"/>
    <w:rsid w:val="0059533F"/>
    <w:rsid w:val="00597B80"/>
    <w:rsid w:val="005A329B"/>
    <w:rsid w:val="005A4346"/>
    <w:rsid w:val="005A55F4"/>
    <w:rsid w:val="005A5F10"/>
    <w:rsid w:val="005A637B"/>
    <w:rsid w:val="005B18BB"/>
    <w:rsid w:val="005B23E0"/>
    <w:rsid w:val="005B3687"/>
    <w:rsid w:val="005B51E8"/>
    <w:rsid w:val="005B5CBB"/>
    <w:rsid w:val="005B5DDB"/>
    <w:rsid w:val="005B6AAE"/>
    <w:rsid w:val="005C0728"/>
    <w:rsid w:val="005C08FA"/>
    <w:rsid w:val="005C58A6"/>
    <w:rsid w:val="005C75B4"/>
    <w:rsid w:val="005E55BD"/>
    <w:rsid w:val="005F2A14"/>
    <w:rsid w:val="005F5DBD"/>
    <w:rsid w:val="00600281"/>
    <w:rsid w:val="006009D8"/>
    <w:rsid w:val="0060329C"/>
    <w:rsid w:val="00603DE7"/>
    <w:rsid w:val="00613200"/>
    <w:rsid w:val="00614340"/>
    <w:rsid w:val="00621E16"/>
    <w:rsid w:val="00637114"/>
    <w:rsid w:val="00640E67"/>
    <w:rsid w:val="0064661B"/>
    <w:rsid w:val="00661674"/>
    <w:rsid w:val="006618E5"/>
    <w:rsid w:val="00661995"/>
    <w:rsid w:val="00670AF2"/>
    <w:rsid w:val="00676666"/>
    <w:rsid w:val="0067675E"/>
    <w:rsid w:val="00680613"/>
    <w:rsid w:val="00685412"/>
    <w:rsid w:val="00685AD7"/>
    <w:rsid w:val="006A3760"/>
    <w:rsid w:val="006B3232"/>
    <w:rsid w:val="006B42CD"/>
    <w:rsid w:val="006B6AAE"/>
    <w:rsid w:val="006C16C2"/>
    <w:rsid w:val="006C620D"/>
    <w:rsid w:val="006D1F7A"/>
    <w:rsid w:val="006D6D36"/>
    <w:rsid w:val="006E067C"/>
    <w:rsid w:val="006E141D"/>
    <w:rsid w:val="006E2221"/>
    <w:rsid w:val="006E72FF"/>
    <w:rsid w:val="006F03DA"/>
    <w:rsid w:val="006F1E29"/>
    <w:rsid w:val="006F4D90"/>
    <w:rsid w:val="006F5277"/>
    <w:rsid w:val="006F6250"/>
    <w:rsid w:val="0070288B"/>
    <w:rsid w:val="007043B9"/>
    <w:rsid w:val="007045C5"/>
    <w:rsid w:val="00710520"/>
    <w:rsid w:val="00711154"/>
    <w:rsid w:val="00712BFD"/>
    <w:rsid w:val="007143DD"/>
    <w:rsid w:val="00717D55"/>
    <w:rsid w:val="00722764"/>
    <w:rsid w:val="00722B7F"/>
    <w:rsid w:val="0072328E"/>
    <w:rsid w:val="007251B0"/>
    <w:rsid w:val="007272F1"/>
    <w:rsid w:val="00727387"/>
    <w:rsid w:val="0073177F"/>
    <w:rsid w:val="0073184B"/>
    <w:rsid w:val="007323F4"/>
    <w:rsid w:val="00733293"/>
    <w:rsid w:val="007361DC"/>
    <w:rsid w:val="007361E1"/>
    <w:rsid w:val="007362AA"/>
    <w:rsid w:val="00743155"/>
    <w:rsid w:val="00745CF7"/>
    <w:rsid w:val="00745E52"/>
    <w:rsid w:val="00750B2C"/>
    <w:rsid w:val="0075249C"/>
    <w:rsid w:val="007529AC"/>
    <w:rsid w:val="0076160A"/>
    <w:rsid w:val="0076337B"/>
    <w:rsid w:val="007641EE"/>
    <w:rsid w:val="007655DB"/>
    <w:rsid w:val="007703EA"/>
    <w:rsid w:val="00775EE6"/>
    <w:rsid w:val="00776551"/>
    <w:rsid w:val="007765D0"/>
    <w:rsid w:val="00781352"/>
    <w:rsid w:val="00782DEB"/>
    <w:rsid w:val="00785210"/>
    <w:rsid w:val="00785B06"/>
    <w:rsid w:val="00786D28"/>
    <w:rsid w:val="0079011B"/>
    <w:rsid w:val="00790F34"/>
    <w:rsid w:val="007952DA"/>
    <w:rsid w:val="007956C6"/>
    <w:rsid w:val="007A476C"/>
    <w:rsid w:val="007B16BE"/>
    <w:rsid w:val="007B5BCE"/>
    <w:rsid w:val="007C2DB7"/>
    <w:rsid w:val="007C4157"/>
    <w:rsid w:val="007C4A19"/>
    <w:rsid w:val="007C5D4F"/>
    <w:rsid w:val="007D4586"/>
    <w:rsid w:val="007D4733"/>
    <w:rsid w:val="007D5772"/>
    <w:rsid w:val="007D5CC2"/>
    <w:rsid w:val="007D61DD"/>
    <w:rsid w:val="007D6D59"/>
    <w:rsid w:val="007E2B21"/>
    <w:rsid w:val="007E3D92"/>
    <w:rsid w:val="007E3E87"/>
    <w:rsid w:val="007E42C2"/>
    <w:rsid w:val="00800BD6"/>
    <w:rsid w:val="00802265"/>
    <w:rsid w:val="00802832"/>
    <w:rsid w:val="0080457A"/>
    <w:rsid w:val="008166F7"/>
    <w:rsid w:val="00820D2E"/>
    <w:rsid w:val="00821E0D"/>
    <w:rsid w:val="00825C09"/>
    <w:rsid w:val="00826402"/>
    <w:rsid w:val="0083641A"/>
    <w:rsid w:val="00844AC1"/>
    <w:rsid w:val="00847E84"/>
    <w:rsid w:val="00852F34"/>
    <w:rsid w:val="008555F4"/>
    <w:rsid w:val="008606FF"/>
    <w:rsid w:val="008613DE"/>
    <w:rsid w:val="00870CF3"/>
    <w:rsid w:val="0087418A"/>
    <w:rsid w:val="008752B5"/>
    <w:rsid w:val="00875DFF"/>
    <w:rsid w:val="00887832"/>
    <w:rsid w:val="00890525"/>
    <w:rsid w:val="00890CFE"/>
    <w:rsid w:val="008947E4"/>
    <w:rsid w:val="00895B19"/>
    <w:rsid w:val="008A3463"/>
    <w:rsid w:val="008A3C2D"/>
    <w:rsid w:val="008A4361"/>
    <w:rsid w:val="008A7732"/>
    <w:rsid w:val="008A7C12"/>
    <w:rsid w:val="008B3904"/>
    <w:rsid w:val="008B7D6F"/>
    <w:rsid w:val="008C6373"/>
    <w:rsid w:val="008C64D6"/>
    <w:rsid w:val="008D1267"/>
    <w:rsid w:val="008D28FF"/>
    <w:rsid w:val="008D51EC"/>
    <w:rsid w:val="008D5D21"/>
    <w:rsid w:val="008D5DC7"/>
    <w:rsid w:val="008D6D8E"/>
    <w:rsid w:val="008E4C6C"/>
    <w:rsid w:val="0090114B"/>
    <w:rsid w:val="00901801"/>
    <w:rsid w:val="009050A8"/>
    <w:rsid w:val="009052EC"/>
    <w:rsid w:val="00910A08"/>
    <w:rsid w:val="00912ED5"/>
    <w:rsid w:val="0092065D"/>
    <w:rsid w:val="009226FC"/>
    <w:rsid w:val="00924DD6"/>
    <w:rsid w:val="00931FBC"/>
    <w:rsid w:val="00937C20"/>
    <w:rsid w:val="00947E57"/>
    <w:rsid w:val="00961560"/>
    <w:rsid w:val="0096346B"/>
    <w:rsid w:val="0096392E"/>
    <w:rsid w:val="00965E8C"/>
    <w:rsid w:val="009774B0"/>
    <w:rsid w:val="009778C7"/>
    <w:rsid w:val="00977F12"/>
    <w:rsid w:val="00980668"/>
    <w:rsid w:val="009822ED"/>
    <w:rsid w:val="00984BA8"/>
    <w:rsid w:val="00987822"/>
    <w:rsid w:val="0099532C"/>
    <w:rsid w:val="009A2C91"/>
    <w:rsid w:val="009A31F2"/>
    <w:rsid w:val="009A6751"/>
    <w:rsid w:val="009C5D3F"/>
    <w:rsid w:val="009D3123"/>
    <w:rsid w:val="009D6676"/>
    <w:rsid w:val="009E137F"/>
    <w:rsid w:val="009E365B"/>
    <w:rsid w:val="009E36F1"/>
    <w:rsid w:val="009E4BE8"/>
    <w:rsid w:val="009E654F"/>
    <w:rsid w:val="009E6C9A"/>
    <w:rsid w:val="009E7C92"/>
    <w:rsid w:val="009F1C24"/>
    <w:rsid w:val="009F2CC0"/>
    <w:rsid w:val="009F437D"/>
    <w:rsid w:val="009F5D2F"/>
    <w:rsid w:val="009F7349"/>
    <w:rsid w:val="00A00716"/>
    <w:rsid w:val="00A121CE"/>
    <w:rsid w:val="00A12F43"/>
    <w:rsid w:val="00A201A7"/>
    <w:rsid w:val="00A26328"/>
    <w:rsid w:val="00A26A36"/>
    <w:rsid w:val="00A314CC"/>
    <w:rsid w:val="00A32F09"/>
    <w:rsid w:val="00A35149"/>
    <w:rsid w:val="00A40F45"/>
    <w:rsid w:val="00A43633"/>
    <w:rsid w:val="00A44BD9"/>
    <w:rsid w:val="00A471E2"/>
    <w:rsid w:val="00A60771"/>
    <w:rsid w:val="00A60E89"/>
    <w:rsid w:val="00A65893"/>
    <w:rsid w:val="00A67779"/>
    <w:rsid w:val="00A704E9"/>
    <w:rsid w:val="00A74582"/>
    <w:rsid w:val="00A74B60"/>
    <w:rsid w:val="00A92044"/>
    <w:rsid w:val="00A9267F"/>
    <w:rsid w:val="00A972EE"/>
    <w:rsid w:val="00A97A5C"/>
    <w:rsid w:val="00AA169F"/>
    <w:rsid w:val="00AB1C65"/>
    <w:rsid w:val="00AB7947"/>
    <w:rsid w:val="00AC0DA5"/>
    <w:rsid w:val="00AC1693"/>
    <w:rsid w:val="00AC2AEA"/>
    <w:rsid w:val="00AC4DB5"/>
    <w:rsid w:val="00AD534A"/>
    <w:rsid w:val="00AE03C3"/>
    <w:rsid w:val="00AF00A3"/>
    <w:rsid w:val="00AF0171"/>
    <w:rsid w:val="00AF1F2B"/>
    <w:rsid w:val="00AF3A9E"/>
    <w:rsid w:val="00AF4E38"/>
    <w:rsid w:val="00AF4FC4"/>
    <w:rsid w:val="00AF7329"/>
    <w:rsid w:val="00B02183"/>
    <w:rsid w:val="00B105C2"/>
    <w:rsid w:val="00B16341"/>
    <w:rsid w:val="00B17721"/>
    <w:rsid w:val="00B21D26"/>
    <w:rsid w:val="00B26E0A"/>
    <w:rsid w:val="00B2711D"/>
    <w:rsid w:val="00B37E2E"/>
    <w:rsid w:val="00B42349"/>
    <w:rsid w:val="00B433D5"/>
    <w:rsid w:val="00B442BA"/>
    <w:rsid w:val="00B44EC4"/>
    <w:rsid w:val="00B44EE1"/>
    <w:rsid w:val="00B529B6"/>
    <w:rsid w:val="00B5502D"/>
    <w:rsid w:val="00B579D6"/>
    <w:rsid w:val="00B60122"/>
    <w:rsid w:val="00B6071C"/>
    <w:rsid w:val="00B6436B"/>
    <w:rsid w:val="00B6455C"/>
    <w:rsid w:val="00B659F7"/>
    <w:rsid w:val="00B803AD"/>
    <w:rsid w:val="00B8330A"/>
    <w:rsid w:val="00B91AF3"/>
    <w:rsid w:val="00B977C6"/>
    <w:rsid w:val="00BA0750"/>
    <w:rsid w:val="00BA281F"/>
    <w:rsid w:val="00BB10E5"/>
    <w:rsid w:val="00BB14C4"/>
    <w:rsid w:val="00BC159F"/>
    <w:rsid w:val="00BC16AC"/>
    <w:rsid w:val="00BC402E"/>
    <w:rsid w:val="00BC6CF3"/>
    <w:rsid w:val="00BC7059"/>
    <w:rsid w:val="00BD5694"/>
    <w:rsid w:val="00BE2273"/>
    <w:rsid w:val="00BE25AB"/>
    <w:rsid w:val="00BE41B8"/>
    <w:rsid w:val="00BE68ED"/>
    <w:rsid w:val="00BE7B34"/>
    <w:rsid w:val="00BF0EED"/>
    <w:rsid w:val="00BF1D59"/>
    <w:rsid w:val="00BF416F"/>
    <w:rsid w:val="00C022AA"/>
    <w:rsid w:val="00C0293C"/>
    <w:rsid w:val="00C04D9D"/>
    <w:rsid w:val="00C0724B"/>
    <w:rsid w:val="00C10B68"/>
    <w:rsid w:val="00C12D33"/>
    <w:rsid w:val="00C14AF1"/>
    <w:rsid w:val="00C20D96"/>
    <w:rsid w:val="00C240A7"/>
    <w:rsid w:val="00C26516"/>
    <w:rsid w:val="00C27ACC"/>
    <w:rsid w:val="00C313F8"/>
    <w:rsid w:val="00C330C6"/>
    <w:rsid w:val="00C34124"/>
    <w:rsid w:val="00C352C6"/>
    <w:rsid w:val="00C47149"/>
    <w:rsid w:val="00C63D1C"/>
    <w:rsid w:val="00C66EA3"/>
    <w:rsid w:val="00C70DC3"/>
    <w:rsid w:val="00C7110E"/>
    <w:rsid w:val="00C737C0"/>
    <w:rsid w:val="00C742AF"/>
    <w:rsid w:val="00C75B8A"/>
    <w:rsid w:val="00C76EB0"/>
    <w:rsid w:val="00C8177B"/>
    <w:rsid w:val="00C82A05"/>
    <w:rsid w:val="00C82ED6"/>
    <w:rsid w:val="00C83884"/>
    <w:rsid w:val="00C92213"/>
    <w:rsid w:val="00C92961"/>
    <w:rsid w:val="00CA3B19"/>
    <w:rsid w:val="00CA3BFE"/>
    <w:rsid w:val="00CA5FA9"/>
    <w:rsid w:val="00CA724A"/>
    <w:rsid w:val="00CB0AB6"/>
    <w:rsid w:val="00CB4D8F"/>
    <w:rsid w:val="00CD4AA6"/>
    <w:rsid w:val="00CD4D9E"/>
    <w:rsid w:val="00CD67F6"/>
    <w:rsid w:val="00CD7B4A"/>
    <w:rsid w:val="00CD7DB0"/>
    <w:rsid w:val="00CE2C52"/>
    <w:rsid w:val="00CE2F4B"/>
    <w:rsid w:val="00CF1ECD"/>
    <w:rsid w:val="00CF259B"/>
    <w:rsid w:val="00CF445F"/>
    <w:rsid w:val="00CF5F76"/>
    <w:rsid w:val="00D00457"/>
    <w:rsid w:val="00D02AEE"/>
    <w:rsid w:val="00D02CBF"/>
    <w:rsid w:val="00D038DC"/>
    <w:rsid w:val="00D11131"/>
    <w:rsid w:val="00D11909"/>
    <w:rsid w:val="00D1203C"/>
    <w:rsid w:val="00D1237C"/>
    <w:rsid w:val="00D1426A"/>
    <w:rsid w:val="00D163A7"/>
    <w:rsid w:val="00D22231"/>
    <w:rsid w:val="00D27524"/>
    <w:rsid w:val="00D32547"/>
    <w:rsid w:val="00D32951"/>
    <w:rsid w:val="00D35693"/>
    <w:rsid w:val="00D36CF4"/>
    <w:rsid w:val="00D442FC"/>
    <w:rsid w:val="00D503C8"/>
    <w:rsid w:val="00D64CA1"/>
    <w:rsid w:val="00D66668"/>
    <w:rsid w:val="00D701E5"/>
    <w:rsid w:val="00D71582"/>
    <w:rsid w:val="00D731B6"/>
    <w:rsid w:val="00D74642"/>
    <w:rsid w:val="00D74A71"/>
    <w:rsid w:val="00D85292"/>
    <w:rsid w:val="00D858D2"/>
    <w:rsid w:val="00D942E6"/>
    <w:rsid w:val="00D958EC"/>
    <w:rsid w:val="00DA0A31"/>
    <w:rsid w:val="00DA0E4C"/>
    <w:rsid w:val="00DA17DE"/>
    <w:rsid w:val="00DA211A"/>
    <w:rsid w:val="00DA327F"/>
    <w:rsid w:val="00DA3602"/>
    <w:rsid w:val="00DA51C0"/>
    <w:rsid w:val="00DB18F1"/>
    <w:rsid w:val="00DB24F4"/>
    <w:rsid w:val="00DC06C2"/>
    <w:rsid w:val="00DC2D0A"/>
    <w:rsid w:val="00DC6FAF"/>
    <w:rsid w:val="00DD514E"/>
    <w:rsid w:val="00DD575A"/>
    <w:rsid w:val="00DE086C"/>
    <w:rsid w:val="00DE4218"/>
    <w:rsid w:val="00DE46C0"/>
    <w:rsid w:val="00DF0540"/>
    <w:rsid w:val="00DF1177"/>
    <w:rsid w:val="00DF2E0D"/>
    <w:rsid w:val="00DF3E35"/>
    <w:rsid w:val="00DF556C"/>
    <w:rsid w:val="00DF7832"/>
    <w:rsid w:val="00E01190"/>
    <w:rsid w:val="00E02614"/>
    <w:rsid w:val="00E04859"/>
    <w:rsid w:val="00E11B91"/>
    <w:rsid w:val="00E12566"/>
    <w:rsid w:val="00E12873"/>
    <w:rsid w:val="00E12F26"/>
    <w:rsid w:val="00E1745D"/>
    <w:rsid w:val="00E21B5E"/>
    <w:rsid w:val="00E21BAE"/>
    <w:rsid w:val="00E27E16"/>
    <w:rsid w:val="00E31092"/>
    <w:rsid w:val="00E35F4F"/>
    <w:rsid w:val="00E411D7"/>
    <w:rsid w:val="00E412B6"/>
    <w:rsid w:val="00E42B63"/>
    <w:rsid w:val="00E43033"/>
    <w:rsid w:val="00E435BB"/>
    <w:rsid w:val="00E5003B"/>
    <w:rsid w:val="00E55BCA"/>
    <w:rsid w:val="00E63762"/>
    <w:rsid w:val="00E64DE0"/>
    <w:rsid w:val="00E65FDC"/>
    <w:rsid w:val="00E716E1"/>
    <w:rsid w:val="00E744E8"/>
    <w:rsid w:val="00E8049B"/>
    <w:rsid w:val="00E87E5D"/>
    <w:rsid w:val="00E9055C"/>
    <w:rsid w:val="00E914A0"/>
    <w:rsid w:val="00E923B0"/>
    <w:rsid w:val="00E95360"/>
    <w:rsid w:val="00E9797F"/>
    <w:rsid w:val="00E97995"/>
    <w:rsid w:val="00EA05EE"/>
    <w:rsid w:val="00EA146B"/>
    <w:rsid w:val="00EA7AF9"/>
    <w:rsid w:val="00EA7B56"/>
    <w:rsid w:val="00EB1C9F"/>
    <w:rsid w:val="00EB2F05"/>
    <w:rsid w:val="00EB3208"/>
    <w:rsid w:val="00EB5B98"/>
    <w:rsid w:val="00EB63C2"/>
    <w:rsid w:val="00EB7F02"/>
    <w:rsid w:val="00EC0296"/>
    <w:rsid w:val="00EC0E22"/>
    <w:rsid w:val="00EC0EA6"/>
    <w:rsid w:val="00EC2F2C"/>
    <w:rsid w:val="00EC557A"/>
    <w:rsid w:val="00EC6462"/>
    <w:rsid w:val="00ED3ED9"/>
    <w:rsid w:val="00ED740A"/>
    <w:rsid w:val="00EE2882"/>
    <w:rsid w:val="00EE3876"/>
    <w:rsid w:val="00EE7735"/>
    <w:rsid w:val="00EE7864"/>
    <w:rsid w:val="00EF197B"/>
    <w:rsid w:val="00EF413D"/>
    <w:rsid w:val="00F00B75"/>
    <w:rsid w:val="00F01BF1"/>
    <w:rsid w:val="00F02C8A"/>
    <w:rsid w:val="00F0313C"/>
    <w:rsid w:val="00F04948"/>
    <w:rsid w:val="00F05BE7"/>
    <w:rsid w:val="00F05E52"/>
    <w:rsid w:val="00F07991"/>
    <w:rsid w:val="00F15F05"/>
    <w:rsid w:val="00F21882"/>
    <w:rsid w:val="00F22530"/>
    <w:rsid w:val="00F26FF9"/>
    <w:rsid w:val="00F2717E"/>
    <w:rsid w:val="00F273F6"/>
    <w:rsid w:val="00F278F0"/>
    <w:rsid w:val="00F338B2"/>
    <w:rsid w:val="00F512E4"/>
    <w:rsid w:val="00F53B86"/>
    <w:rsid w:val="00F555A1"/>
    <w:rsid w:val="00F64D35"/>
    <w:rsid w:val="00F65C9E"/>
    <w:rsid w:val="00F71D31"/>
    <w:rsid w:val="00F75B86"/>
    <w:rsid w:val="00F76CDD"/>
    <w:rsid w:val="00F81337"/>
    <w:rsid w:val="00F82556"/>
    <w:rsid w:val="00F84F22"/>
    <w:rsid w:val="00F921E4"/>
    <w:rsid w:val="00F93555"/>
    <w:rsid w:val="00F95705"/>
    <w:rsid w:val="00FA10AD"/>
    <w:rsid w:val="00FA2D08"/>
    <w:rsid w:val="00FA48E8"/>
    <w:rsid w:val="00FA4B67"/>
    <w:rsid w:val="00FA52CD"/>
    <w:rsid w:val="00FA67CB"/>
    <w:rsid w:val="00FA7E6F"/>
    <w:rsid w:val="00FB6301"/>
    <w:rsid w:val="00FC055A"/>
    <w:rsid w:val="00FC190F"/>
    <w:rsid w:val="00FC2A61"/>
    <w:rsid w:val="00FC2A9A"/>
    <w:rsid w:val="00FC7079"/>
    <w:rsid w:val="00FD1040"/>
    <w:rsid w:val="00FD25DA"/>
    <w:rsid w:val="00FD2B6E"/>
    <w:rsid w:val="00FD3A50"/>
    <w:rsid w:val="00FD5DC3"/>
    <w:rsid w:val="00FD6CC8"/>
    <w:rsid w:val="00FE3606"/>
    <w:rsid w:val="00FF0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qFormat="1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1AC"/>
    <w:rPr>
      <w:lang w:val="en-GB" w:eastAsia="ru-RU"/>
    </w:rPr>
  </w:style>
  <w:style w:type="paragraph" w:styleId="Heading1">
    <w:name w:val="heading 1"/>
    <w:aliases w:val="level1,level 1,PA Chapter,MainHeader,1 ghost,g,Main heading,Section,CPRHeading 1,Section Heading,Section Title,Heading 1 - Do not use,Heading 1numbered,(Alt+1),H1,1,Head1,Head,Numbered,nu,Level 1 Head,Lev 1,numbered indent 1,ni1,h11,h12,h13,t"/>
    <w:basedOn w:val="Normal"/>
    <w:next w:val="Normal"/>
    <w:link w:val="Heading1Char"/>
    <w:qFormat/>
    <w:rsid w:val="002311AC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Heading2">
    <w:name w:val="heading 2"/>
    <w:basedOn w:val="Normal"/>
    <w:next w:val="Normal"/>
    <w:link w:val="Heading2Char"/>
    <w:qFormat/>
    <w:rsid w:val="002311AC"/>
    <w:pPr>
      <w:keepNext/>
      <w:jc w:val="center"/>
      <w:outlineLvl w:val="1"/>
    </w:pPr>
    <w:rPr>
      <w:rFonts w:ascii="Baltica" w:hAnsi="Baltica"/>
      <w:b/>
    </w:rPr>
  </w:style>
  <w:style w:type="paragraph" w:styleId="Heading3">
    <w:name w:val="heading 3"/>
    <w:basedOn w:val="Normal"/>
    <w:next w:val="Normal"/>
    <w:link w:val="Heading3Char"/>
    <w:qFormat/>
    <w:rsid w:val="002311AC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Heading4">
    <w:name w:val="heading 4"/>
    <w:basedOn w:val="Normal"/>
    <w:next w:val="Normal"/>
    <w:link w:val="Heading4Char"/>
    <w:qFormat/>
    <w:rsid w:val="002311AC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Heading5">
    <w:name w:val="heading 5"/>
    <w:basedOn w:val="Normal"/>
    <w:next w:val="Normal"/>
    <w:link w:val="Heading5Char"/>
    <w:qFormat/>
    <w:rsid w:val="002311AC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Heading6">
    <w:name w:val="heading 6"/>
    <w:basedOn w:val="Normal"/>
    <w:next w:val="Normal"/>
    <w:link w:val="Heading6Char"/>
    <w:qFormat/>
    <w:rsid w:val="002311AC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Heading7">
    <w:name w:val="heading 7"/>
    <w:basedOn w:val="Normal"/>
    <w:next w:val="Normal"/>
    <w:link w:val="Heading7Char"/>
    <w:qFormat/>
    <w:rsid w:val="002311AC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Heading8">
    <w:name w:val="heading 8"/>
    <w:basedOn w:val="Normal"/>
    <w:next w:val="Normal"/>
    <w:link w:val="Heading8Char"/>
    <w:qFormat/>
    <w:rsid w:val="002311AC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Heading9">
    <w:name w:val="heading 9"/>
    <w:basedOn w:val="Normal"/>
    <w:next w:val="Normal"/>
    <w:link w:val="Heading9Char"/>
    <w:qFormat/>
    <w:rsid w:val="002311AC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(Table Source),(Table Source)"/>
    <w:basedOn w:val="Normal"/>
    <w:link w:val="BodyTextIndentChar"/>
    <w:rsid w:val="002311AC"/>
    <w:pPr>
      <w:ind w:firstLine="720"/>
    </w:pPr>
    <w:rPr>
      <w:rFonts w:ascii="Arial Armenian" w:hAnsi="Arial Armenian"/>
      <w:i/>
      <w:sz w:val="24"/>
    </w:rPr>
  </w:style>
  <w:style w:type="paragraph" w:styleId="BodyText">
    <w:name w:val="Body Text"/>
    <w:basedOn w:val="Normal"/>
    <w:link w:val="BodyTextChar"/>
    <w:rsid w:val="002311AC"/>
    <w:pPr>
      <w:spacing w:line="360" w:lineRule="auto"/>
    </w:pPr>
    <w:rPr>
      <w:rFonts w:ascii="Times Armenian" w:hAnsi="Times Armenian"/>
      <w:sz w:val="28"/>
    </w:rPr>
  </w:style>
  <w:style w:type="character" w:styleId="Hyperlink">
    <w:name w:val="Hyperlink"/>
    <w:rsid w:val="002311AC"/>
    <w:rPr>
      <w:color w:val="0000FF"/>
      <w:u w:val="single"/>
    </w:rPr>
  </w:style>
  <w:style w:type="paragraph" w:styleId="BlockText">
    <w:name w:val="Block Text"/>
    <w:basedOn w:val="Normal"/>
    <w:rsid w:val="002311AC"/>
    <w:pPr>
      <w:ind w:left="-709" w:right="-694"/>
    </w:pPr>
    <w:rPr>
      <w:rFonts w:ascii="Baltica" w:hAnsi="Baltica"/>
      <w:sz w:val="18"/>
    </w:rPr>
  </w:style>
  <w:style w:type="paragraph" w:styleId="BodyText2">
    <w:name w:val="Body Text 2"/>
    <w:basedOn w:val="Normal"/>
    <w:link w:val="BodyText2Char"/>
    <w:rsid w:val="002311AC"/>
    <w:rPr>
      <w:sz w:val="18"/>
    </w:rPr>
  </w:style>
  <w:style w:type="paragraph" w:styleId="BodyTextIndent3">
    <w:name w:val="Body Text Indent 3"/>
    <w:basedOn w:val="Normal"/>
    <w:link w:val="BodyTextIndent3Char"/>
    <w:rsid w:val="00F65C9E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Normal"/>
    <w:rsid w:val="00F65C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Header">
    <w:name w:val="header"/>
    <w:aliases w:val="h,Header Char Char Char Char,Header Char Char Char,Header Char Char"/>
    <w:basedOn w:val="Normal"/>
    <w:link w:val="HeaderChar"/>
    <w:qFormat/>
    <w:rsid w:val="00F65C9E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F65C9E"/>
    <w:pPr>
      <w:tabs>
        <w:tab w:val="center" w:pos="4677"/>
        <w:tab w:val="right" w:pos="9355"/>
      </w:tabs>
    </w:pPr>
  </w:style>
  <w:style w:type="table" w:styleId="TableGrid">
    <w:name w:val="Table Grid"/>
    <w:basedOn w:val="TableNormal"/>
    <w:uiPriority w:val="39"/>
    <w:rsid w:val="008D5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Normal"/>
    <w:rsid w:val="000F1BF3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Heading1Char">
    <w:name w:val="Heading 1 Char"/>
    <w:aliases w:val="level1 Char,level 1 Char,PA Chapter Char,MainHeader Char,1 ghost Char,g Char,Main heading Char,Section Char,CPRHeading 1 Char,Section Heading Char,Section Title Char,Heading 1 - Do not use Char,Heading 1numbered Char,(Alt+1) Char,H1 Char"/>
    <w:link w:val="Heading1"/>
    <w:rsid w:val="001A7186"/>
    <w:rPr>
      <w:rFonts w:ascii="Arial Armenian" w:hAnsi="Arial Armenian"/>
      <w:b/>
      <w:sz w:val="22"/>
      <w:lang w:val="en-GB"/>
    </w:rPr>
  </w:style>
  <w:style w:type="character" w:customStyle="1" w:styleId="Heading2Char">
    <w:name w:val="Heading 2 Char"/>
    <w:link w:val="Heading2"/>
    <w:rsid w:val="001A7186"/>
    <w:rPr>
      <w:rFonts w:ascii="Baltica" w:hAnsi="Baltica"/>
      <w:b/>
      <w:lang w:val="en-GB"/>
    </w:rPr>
  </w:style>
  <w:style w:type="character" w:customStyle="1" w:styleId="Heading4Char">
    <w:name w:val="Heading 4 Char"/>
    <w:link w:val="Heading4"/>
    <w:rsid w:val="001A7186"/>
    <w:rPr>
      <w:rFonts w:ascii="Arial Armenian" w:hAnsi="Arial Armenian"/>
      <w:b/>
      <w:sz w:val="23"/>
      <w:lang w:val="en-GB"/>
    </w:rPr>
  </w:style>
  <w:style w:type="character" w:customStyle="1" w:styleId="Heading8Char">
    <w:name w:val="Heading 8 Char"/>
    <w:link w:val="Heading8"/>
    <w:rsid w:val="001A7186"/>
    <w:rPr>
      <w:rFonts w:ascii="Arial Armenian" w:hAnsi="Arial Armenian"/>
      <w:b/>
      <w:sz w:val="24"/>
      <w:lang w:val="en-GB"/>
    </w:rPr>
  </w:style>
  <w:style w:type="character" w:customStyle="1" w:styleId="CharChar3">
    <w:name w:val="Char Char3"/>
    <w:locked/>
    <w:rsid w:val="00E87E5D"/>
    <w:rPr>
      <w:rFonts w:ascii="Arial Armenian" w:hAnsi="Arial Armenian"/>
      <w:b/>
      <w:sz w:val="22"/>
      <w:lang w:val="en-GB" w:eastAsia="ru-RU" w:bidi="ar-SA"/>
    </w:rPr>
  </w:style>
  <w:style w:type="character" w:customStyle="1" w:styleId="CharChar1">
    <w:name w:val="Char Char1"/>
    <w:locked/>
    <w:rsid w:val="00E87E5D"/>
    <w:rPr>
      <w:rFonts w:ascii="Arial Armenian" w:hAnsi="Arial Armenian"/>
      <w:b/>
      <w:sz w:val="23"/>
      <w:lang w:val="en-GB" w:eastAsia="ru-RU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CA724A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5F5D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"/>
    <w:basedOn w:val="Normal"/>
    <w:unhideWhenUsed/>
    <w:qFormat/>
    <w:rsid w:val="00D942E6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apple-converted-space">
    <w:name w:val="apple-converted-space"/>
    <w:basedOn w:val="DefaultParagraphFont"/>
    <w:rsid w:val="00224E35"/>
  </w:style>
  <w:style w:type="character" w:styleId="Emphasis">
    <w:name w:val="Emphasis"/>
    <w:uiPriority w:val="20"/>
    <w:qFormat/>
    <w:rsid w:val="00224E35"/>
    <w:rPr>
      <w:i/>
      <w:iCs/>
    </w:rPr>
  </w:style>
  <w:style w:type="character" w:customStyle="1" w:styleId="HeaderChar">
    <w:name w:val="Header Char"/>
    <w:aliases w:val="h Char,Header Char Char Char Char Char,Header Char Char Char Char1,Header Char Char Char1"/>
    <w:link w:val="Header"/>
    <w:rsid w:val="002F7502"/>
    <w:rPr>
      <w:lang w:val="en-GB" w:eastAsia="ru-RU"/>
    </w:rPr>
  </w:style>
  <w:style w:type="paragraph" w:customStyle="1" w:styleId="norm">
    <w:name w:val="norm"/>
    <w:basedOn w:val="Normal"/>
    <w:link w:val="normChar"/>
    <w:rsid w:val="00E42B63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link w:val="norm"/>
    <w:locked/>
    <w:rsid w:val="00E42B63"/>
    <w:rPr>
      <w:rFonts w:ascii="Arial Armenian" w:hAnsi="Arial Armenian"/>
      <w:sz w:val="22"/>
      <w:szCs w:val="22"/>
      <w:lang w:eastAsia="ru-RU"/>
    </w:rPr>
  </w:style>
  <w:style w:type="character" w:customStyle="1" w:styleId="BodyTextIndentChar">
    <w:name w:val="Body Text Indent Char"/>
    <w:aliases w:val=" (Table Source) Char,(Table Source) Char"/>
    <w:link w:val="BodyTextIndent"/>
    <w:rsid w:val="00372E27"/>
    <w:rPr>
      <w:rFonts w:ascii="Arial Armenian" w:hAnsi="Arial Armenian"/>
      <w:i/>
      <w:sz w:val="24"/>
      <w:lang w:val="en-GB" w:eastAsia="ru-RU"/>
    </w:rPr>
  </w:style>
  <w:style w:type="character" w:customStyle="1" w:styleId="BodyTextChar">
    <w:name w:val="Body Text Char"/>
    <w:link w:val="BodyText"/>
    <w:rsid w:val="00372E27"/>
    <w:rPr>
      <w:rFonts w:ascii="Times Armenian" w:hAnsi="Times Armenian"/>
      <w:sz w:val="28"/>
      <w:lang w:val="en-GB" w:eastAsia="ru-RU"/>
    </w:rPr>
  </w:style>
  <w:style w:type="paragraph" w:styleId="Title">
    <w:name w:val="Title"/>
    <w:basedOn w:val="Normal"/>
    <w:link w:val="TitleChar"/>
    <w:qFormat/>
    <w:rsid w:val="00372E27"/>
    <w:pPr>
      <w:spacing w:line="360" w:lineRule="auto"/>
      <w:jc w:val="center"/>
    </w:pPr>
    <w:rPr>
      <w:rFonts w:ascii="Times Armenian" w:hAnsi="Times Armenian"/>
      <w:sz w:val="28"/>
      <w:szCs w:val="24"/>
    </w:rPr>
  </w:style>
  <w:style w:type="character" w:customStyle="1" w:styleId="TitleChar">
    <w:name w:val="Title Char"/>
    <w:link w:val="Title"/>
    <w:rsid w:val="00372E27"/>
    <w:rPr>
      <w:rFonts w:ascii="Times Armenian" w:hAnsi="Times Armenian"/>
      <w:sz w:val="28"/>
      <w:szCs w:val="24"/>
    </w:rPr>
  </w:style>
  <w:style w:type="paragraph" w:customStyle="1" w:styleId="mechtex">
    <w:name w:val="mechtex"/>
    <w:basedOn w:val="Normal"/>
    <w:link w:val="mechtexChar"/>
    <w:rsid w:val="00372E27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link w:val="mechtex"/>
    <w:locked/>
    <w:rsid w:val="00372E27"/>
    <w:rPr>
      <w:rFonts w:ascii="Arial Armenian" w:hAnsi="Arial Armenian"/>
      <w:sz w:val="22"/>
      <w:szCs w:val="24"/>
    </w:rPr>
  </w:style>
  <w:style w:type="character" w:styleId="Strong">
    <w:name w:val="Strong"/>
    <w:uiPriority w:val="22"/>
    <w:qFormat/>
    <w:rsid w:val="00372E27"/>
    <w:rPr>
      <w:b/>
      <w:bCs/>
    </w:rPr>
  </w:style>
  <w:style w:type="paragraph" w:customStyle="1" w:styleId="Normal1">
    <w:name w:val="Normal1"/>
    <w:rsid w:val="00372E27"/>
    <w:pPr>
      <w:pBdr>
        <w:top w:val="nil"/>
        <w:left w:val="nil"/>
        <w:bottom w:val="nil"/>
        <w:right w:val="nil"/>
        <w:between w:val="nil"/>
      </w:pBdr>
      <w:jc w:val="both"/>
    </w:pPr>
    <w:rPr>
      <w:rFonts w:ascii="Calibri" w:eastAsia="Calibri" w:hAnsi="Calibri" w:cs="Calibri"/>
      <w:color w:val="000000"/>
      <w:sz w:val="22"/>
      <w:szCs w:val="22"/>
      <w:lang w:val="ru-RU" w:eastAsia="ru-RU"/>
    </w:rPr>
  </w:style>
  <w:style w:type="character" w:customStyle="1" w:styleId="Heading3Char">
    <w:name w:val="Heading 3 Char"/>
    <w:link w:val="Heading3"/>
    <w:rsid w:val="00EC6462"/>
    <w:rPr>
      <w:rFonts w:ascii="Times Armenian" w:hAnsi="Times Armenian"/>
      <w:sz w:val="30"/>
      <w:lang w:val="en-GB" w:eastAsia="ru-RU"/>
    </w:rPr>
  </w:style>
  <w:style w:type="character" w:customStyle="1" w:styleId="Heading5Char">
    <w:name w:val="Heading 5 Char"/>
    <w:link w:val="Heading5"/>
    <w:rsid w:val="00EC6462"/>
    <w:rPr>
      <w:rFonts w:ascii="Times Armenian" w:hAnsi="Times Armenian"/>
      <w:b/>
      <w:sz w:val="28"/>
      <w:lang w:val="en-GB" w:eastAsia="ru-RU"/>
    </w:rPr>
  </w:style>
  <w:style w:type="character" w:customStyle="1" w:styleId="Heading6Char">
    <w:name w:val="Heading 6 Char"/>
    <w:link w:val="Heading6"/>
    <w:rsid w:val="00EC6462"/>
    <w:rPr>
      <w:rFonts w:ascii="Times Armenian" w:hAnsi="Times Armenian"/>
      <w:sz w:val="36"/>
      <w:lang w:val="en-GB" w:eastAsia="ru-RU"/>
    </w:rPr>
  </w:style>
  <w:style w:type="character" w:customStyle="1" w:styleId="Heading7Char">
    <w:name w:val="Heading 7 Char"/>
    <w:link w:val="Heading7"/>
    <w:rsid w:val="00EC6462"/>
    <w:rPr>
      <w:rFonts w:ascii="Times Armenian" w:hAnsi="Times Armenian"/>
      <w:sz w:val="24"/>
      <w:lang w:val="en-GB" w:eastAsia="ru-RU"/>
    </w:rPr>
  </w:style>
  <w:style w:type="character" w:customStyle="1" w:styleId="Heading9Char">
    <w:name w:val="Heading 9 Char"/>
    <w:link w:val="Heading9"/>
    <w:rsid w:val="00EC6462"/>
    <w:rPr>
      <w:rFonts w:ascii="Baltica" w:hAnsi="Baltica"/>
      <w:sz w:val="24"/>
      <w:lang w:val="en-GB" w:eastAsia="ru-RU"/>
    </w:rPr>
  </w:style>
  <w:style w:type="character" w:customStyle="1" w:styleId="BodyText2Char">
    <w:name w:val="Body Text 2 Char"/>
    <w:link w:val="BodyText2"/>
    <w:rsid w:val="00EC6462"/>
    <w:rPr>
      <w:sz w:val="18"/>
      <w:lang w:val="en-GB" w:eastAsia="ru-RU"/>
    </w:rPr>
  </w:style>
  <w:style w:type="character" w:customStyle="1" w:styleId="BodyTextIndent3Char">
    <w:name w:val="Body Text Indent 3 Char"/>
    <w:link w:val="BodyTextIndent3"/>
    <w:rsid w:val="00EC6462"/>
    <w:rPr>
      <w:sz w:val="16"/>
      <w:szCs w:val="16"/>
      <w:lang w:val="en-GB" w:eastAsia="ru-RU"/>
    </w:rPr>
  </w:style>
  <w:style w:type="character" w:customStyle="1" w:styleId="FooterChar">
    <w:name w:val="Footer Char"/>
    <w:link w:val="Footer"/>
    <w:uiPriority w:val="99"/>
    <w:rsid w:val="00EC6462"/>
    <w:rPr>
      <w:lang w:val="en-GB" w:eastAsia="ru-RU"/>
    </w:rPr>
  </w:style>
  <w:style w:type="paragraph" w:customStyle="1" w:styleId="DefaultParagraphFontParaChar">
    <w:name w:val="Default Paragraph Font Para Char"/>
    <w:basedOn w:val="Normal"/>
    <w:locked/>
    <w:rsid w:val="00EC6462"/>
    <w:pPr>
      <w:spacing w:after="160"/>
    </w:pPr>
    <w:rPr>
      <w:rFonts w:ascii="Verdana" w:eastAsia="Batang" w:hAnsi="Verdana" w:cs="Verdana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rsid w:val="00EC646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C6462"/>
    <w:rPr>
      <w:lang w:val="en-GB" w:eastAsia="ru-RU"/>
    </w:rPr>
  </w:style>
  <w:style w:type="paragraph" w:customStyle="1" w:styleId="CharCharCharChar">
    <w:name w:val="Char Char Char Char"/>
    <w:basedOn w:val="Normal"/>
    <w:next w:val="Normal"/>
    <w:rsid w:val="00EC6462"/>
    <w:pPr>
      <w:spacing w:after="160" w:line="240" w:lineRule="exact"/>
    </w:pPr>
    <w:rPr>
      <w:rFonts w:ascii="Tahoma" w:hAnsi="Tahoma"/>
      <w:sz w:val="24"/>
      <w:lang w:val="en-US" w:eastAsia="en-US"/>
    </w:rPr>
  </w:style>
  <w:style w:type="paragraph" w:customStyle="1" w:styleId="Char1">
    <w:name w:val="Char1"/>
    <w:basedOn w:val="Normal"/>
    <w:next w:val="Normal"/>
    <w:rsid w:val="00EC6462"/>
    <w:pPr>
      <w:spacing w:after="160" w:line="240" w:lineRule="exact"/>
    </w:pPr>
    <w:rPr>
      <w:rFonts w:ascii="Tahoma" w:hAnsi="Tahoma"/>
      <w:sz w:val="24"/>
      <w:lang w:val="en-US" w:eastAsia="en-US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EC6462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EC646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EC6462"/>
    <w:rPr>
      <w:rFonts w:ascii="Tahoma" w:hAnsi="Tahoma"/>
      <w:sz w:val="16"/>
      <w:szCs w:val="16"/>
      <w:lang w:val="en-GB" w:eastAsia="ru-RU"/>
    </w:rPr>
  </w:style>
  <w:style w:type="character" w:customStyle="1" w:styleId="FontStyle165">
    <w:name w:val="Font Style165"/>
    <w:rsid w:val="00EC6462"/>
    <w:rPr>
      <w:rFonts w:ascii="Sylfaen" w:hAnsi="Sylfaen" w:cs="Sylfaen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EC6462"/>
    <w:rPr>
      <w:rFonts w:ascii="Calibri" w:eastAsia="Calibri" w:hAnsi="Calibri"/>
    </w:rPr>
  </w:style>
  <w:style w:type="character" w:customStyle="1" w:styleId="FootnoteTextChar">
    <w:name w:val="Footnote Text Char"/>
    <w:link w:val="FootnoteText"/>
    <w:uiPriority w:val="99"/>
    <w:rsid w:val="00EC6462"/>
    <w:rPr>
      <w:rFonts w:ascii="Calibri" w:eastAsia="Calibri" w:hAnsi="Calibri"/>
      <w:lang w:val="en-GB" w:eastAsia="ru-RU"/>
    </w:rPr>
  </w:style>
  <w:style w:type="character" w:styleId="FootnoteReference">
    <w:name w:val="footnote reference"/>
    <w:uiPriority w:val="99"/>
    <w:unhideWhenUsed/>
    <w:rsid w:val="00EC6462"/>
    <w:rPr>
      <w:vertAlign w:val="superscript"/>
    </w:rPr>
  </w:style>
  <w:style w:type="paragraph" w:customStyle="1" w:styleId="CharCharCharCharCharCharCharCharCharCharChar">
    <w:name w:val="Char Char Char Знак Char Char Char Char Char Знак Char Char Char"/>
    <w:basedOn w:val="Normal"/>
    <w:rsid w:val="00EC6462"/>
    <w:pPr>
      <w:spacing w:after="160" w:line="240" w:lineRule="exact"/>
    </w:pPr>
    <w:rPr>
      <w:rFonts w:ascii="Arial" w:hAnsi="Arial" w:cs="Arial"/>
      <w:lang w:val="en-US" w:eastAsia="en-US"/>
    </w:rPr>
  </w:style>
  <w:style w:type="character" w:styleId="FollowedHyperlink">
    <w:name w:val="FollowedHyperlink"/>
    <w:rsid w:val="00A74B6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DE41C2-2FC5-46BE-B777-40D2A4692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https://mul-edu.gov.am/tasks/docs/attachment.php?id=154754&amp;fn=Nakhagits+-2019-08-27.docx&amp;out=1&amp;token=</cp:keywords>
</cp:coreProperties>
</file>